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5D4D08" w14:textId="013F4C4C" w:rsidR="00773E89" w:rsidRDefault="008226EA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153103194"/>
      <w:bookmarkEnd w:id="0"/>
      <w:r>
        <w:rPr>
          <w:rFonts w:ascii="Times New Roman" w:hAnsi="Times New Roman" w:cs="Times New Roman"/>
          <w:b/>
          <w:sz w:val="28"/>
          <w:szCs w:val="28"/>
        </w:rPr>
        <w:t>АКТ №</w:t>
      </w:r>
      <w:r w:rsidR="00E153A5">
        <w:rPr>
          <w:rFonts w:ascii="Times New Roman" w:hAnsi="Times New Roman" w:cs="Times New Roman"/>
          <w:b/>
          <w:sz w:val="28"/>
          <w:szCs w:val="28"/>
        </w:rPr>
        <w:t>8</w:t>
      </w:r>
    </w:p>
    <w:p w14:paraId="0560FBDC" w14:textId="77777777" w:rsidR="00773E89" w:rsidRDefault="008226EA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 9 декабря 2023 года</w:t>
      </w:r>
    </w:p>
    <w:p w14:paraId="74AAD320" w14:textId="77777777" w:rsidR="00773E89" w:rsidRDefault="008226EA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ГОСУДАРСТВЕННОЙ ИСТОРИКО–КУЛЬТУРНОЙ ЭКСПЕРТИЗЫ</w:t>
      </w:r>
    </w:p>
    <w:p w14:paraId="58727945" w14:textId="77777777" w:rsidR="00773E89" w:rsidRDefault="008226EA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документов, обосновывающих включение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</w:t>
      </w:r>
    </w:p>
    <w:p w14:paraId="224DABCC" w14:textId="0CF9C8DB" w:rsidR="00773E89" w:rsidRDefault="000C295C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295C">
        <w:rPr>
          <w:rFonts w:ascii="Times New Roman" w:hAnsi="Times New Roman" w:cs="Times New Roman"/>
          <w:b/>
          <w:sz w:val="28"/>
          <w:szCs w:val="28"/>
        </w:rPr>
        <w:t>«Могила погибших лётчиков Шведова Н.А. и Новгородского А.Д.»</w:t>
      </w:r>
    </w:p>
    <w:p w14:paraId="659B39EC" w14:textId="77777777" w:rsidR="000C295C" w:rsidRDefault="000C295C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8C47512" w14:textId="77777777" w:rsidR="00773E89" w:rsidRDefault="008226EA">
      <w:pPr>
        <w:spacing w:line="276" w:lineRule="auto"/>
        <w:ind w:firstLine="57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Настоящий акт государственной историко–культурной экспертизы (далее – экспертиза) составлен в соответствии с порядком организации проведения государственной историко–культурной экспертизы, установленным «Положением о государственной историко–культурной экспертизе», утвержденным постановлением Правительства Российской Федерации от 15.07.2009 №569 и в соответствии со статьями 28, 29, 30, 32, 36 Федерального закона от 25 июня 2002 г. № 73–ФЗ «Об объектах культурного наследия (памятниках истории и культуры) народов Российской Федерации».</w:t>
      </w:r>
    </w:p>
    <w:p w14:paraId="43CC03B6" w14:textId="7777777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Дата начала проведения экспертизы</w:t>
      </w:r>
      <w:r>
        <w:rPr>
          <w:rFonts w:ascii="Times New Roman" w:hAnsi="Times New Roman" w:cs="Times New Roman"/>
          <w:sz w:val="28"/>
          <w:szCs w:val="28"/>
        </w:rPr>
        <w:t>: 11 октября 2023 года.</w:t>
      </w:r>
    </w:p>
    <w:p w14:paraId="04B74499" w14:textId="7777777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Дата окончания проведения экспертизы</w:t>
      </w:r>
      <w:r>
        <w:rPr>
          <w:rFonts w:ascii="Times New Roman" w:hAnsi="Times New Roman" w:cs="Times New Roman"/>
          <w:sz w:val="28"/>
          <w:szCs w:val="28"/>
        </w:rPr>
        <w:t>: 9 декабря 2023 года.</w:t>
      </w:r>
    </w:p>
    <w:p w14:paraId="05CF4F24" w14:textId="7777777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проведения экспертизы</w:t>
      </w:r>
      <w:r>
        <w:rPr>
          <w:rFonts w:ascii="Times New Roman" w:hAnsi="Times New Roman" w:cs="Times New Roman"/>
          <w:sz w:val="28"/>
          <w:szCs w:val="28"/>
        </w:rPr>
        <w:t>: Российская Федерация, Республика Саха (Якутия), г. Якутск.</w:t>
      </w:r>
    </w:p>
    <w:p w14:paraId="7D1BDC56" w14:textId="7777777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Заказчик экспертизы</w:t>
      </w:r>
      <w:r>
        <w:rPr>
          <w:rFonts w:ascii="Times New Roman" w:hAnsi="Times New Roman" w:cs="Times New Roman"/>
          <w:sz w:val="28"/>
          <w:szCs w:val="28"/>
        </w:rPr>
        <w:t>: Комитет по охране объектов культурного наследия Чукотского автономного округа РФ. Председатель Комитета – Девяткин Владимир Иванович.</w:t>
      </w:r>
    </w:p>
    <w:p w14:paraId="30E0BB4A" w14:textId="7777777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Сведения об эксперте:</w:t>
      </w:r>
    </w:p>
    <w:p w14:paraId="387DDD06" w14:textId="77777777" w:rsidR="00773E89" w:rsidRDefault="008226EA">
      <w:pPr>
        <w:pStyle w:val="afb"/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Фамилия, имя, отчество</w:t>
      </w:r>
      <w:r>
        <w:rPr>
          <w:rFonts w:ascii="Times New Roman" w:hAnsi="Times New Roman" w:cs="Times New Roman"/>
          <w:sz w:val="28"/>
          <w:szCs w:val="28"/>
        </w:rPr>
        <w:t>: Кирьянов Николай Сергеевич.</w:t>
      </w:r>
    </w:p>
    <w:p w14:paraId="4F951289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Образование</w:t>
      </w:r>
      <w:r>
        <w:rPr>
          <w:rFonts w:ascii="Times New Roman" w:hAnsi="Times New Roman" w:cs="Times New Roman"/>
          <w:sz w:val="28"/>
          <w:szCs w:val="28"/>
        </w:rPr>
        <w:t>: высшее.</w:t>
      </w:r>
    </w:p>
    <w:p w14:paraId="24F4E611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Специальность</w:t>
      </w:r>
      <w:r>
        <w:rPr>
          <w:rFonts w:ascii="Times New Roman" w:hAnsi="Times New Roman" w:cs="Times New Roman"/>
          <w:sz w:val="28"/>
          <w:szCs w:val="28"/>
        </w:rPr>
        <w:t>: историк, преподаватель истории.</w:t>
      </w:r>
    </w:p>
    <w:p w14:paraId="622ADAE9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Ученая степень (звание)</w:t>
      </w:r>
      <w:r>
        <w:rPr>
          <w:rFonts w:ascii="Times New Roman" w:hAnsi="Times New Roman" w:cs="Times New Roman"/>
          <w:sz w:val="28"/>
          <w:szCs w:val="28"/>
        </w:rPr>
        <w:t>: кандидат исторических наук.</w:t>
      </w:r>
    </w:p>
    <w:p w14:paraId="211D1A74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Стаж работы по профилю экспертной деятельности</w:t>
      </w:r>
      <w:r>
        <w:rPr>
          <w:rFonts w:ascii="Times New Roman" w:hAnsi="Times New Roman" w:cs="Times New Roman"/>
          <w:sz w:val="28"/>
          <w:szCs w:val="28"/>
        </w:rPr>
        <w:t>: 19 лет.</w:t>
      </w:r>
    </w:p>
    <w:p w14:paraId="748C86A4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работы</w:t>
      </w:r>
      <w:r>
        <w:rPr>
          <w:rFonts w:ascii="Times New Roman" w:hAnsi="Times New Roman" w:cs="Times New Roman"/>
          <w:sz w:val="28"/>
          <w:szCs w:val="28"/>
        </w:rPr>
        <w:t>: Государственное бюджетное учреждение «Арктический научно–исследовательский центр Республики Саха (Якутия)».</w:t>
      </w:r>
    </w:p>
    <w:p w14:paraId="4E162BC0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Должность</w:t>
      </w:r>
      <w:r>
        <w:rPr>
          <w:rFonts w:ascii="Times New Roman" w:hAnsi="Times New Roman" w:cs="Times New Roman"/>
          <w:sz w:val="28"/>
          <w:szCs w:val="28"/>
        </w:rPr>
        <w:t>: ведущий научный сотрудник – руководитель Музея арктической археологии им. С.А. Федосеевой.</w:t>
      </w:r>
    </w:p>
    <w:p w14:paraId="43994D6D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Реквизиты решения уполномоченного органа по аттестации экспертов на проведение экспертизы</w:t>
      </w:r>
      <w:r>
        <w:rPr>
          <w:rFonts w:ascii="Times New Roman" w:hAnsi="Times New Roman" w:cs="Times New Roman"/>
          <w:sz w:val="28"/>
          <w:szCs w:val="28"/>
        </w:rPr>
        <w:t>: аттестован Приказом Министерства культуры   Российской Федерации №2176 от 20 июля 2023 года.</w:t>
      </w:r>
    </w:p>
    <w:p w14:paraId="6B3C1EEB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Объекты экспертизы</w:t>
      </w:r>
      <w:r>
        <w:rPr>
          <w:rFonts w:ascii="Times New Roman" w:hAnsi="Times New Roman" w:cs="Times New Roman"/>
          <w:sz w:val="28"/>
          <w:szCs w:val="28"/>
        </w:rPr>
        <w:t>: выявленные объекты культурного наследия в целях обоснования целесообразности включения данных объектов в реестр; документы, обосновывающие включение объектов культурного наследия в реестр.</w:t>
      </w:r>
    </w:p>
    <w:p w14:paraId="7C7B12C8" w14:textId="7777777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Ответственность за достоверность сведений, изложенных в заключении</w:t>
      </w:r>
      <w:r>
        <w:rPr>
          <w:rFonts w:ascii="Times New Roman" w:hAnsi="Times New Roman" w:cs="Times New Roman"/>
          <w:sz w:val="28"/>
          <w:szCs w:val="28"/>
        </w:rPr>
        <w:t>: эксперт предупрежден об ответственности за достоверность сведений, изложенных в заключении экспертизы в соответствии с Положением о государственной историко–культурной экспертизе, утвержденным постановлением Правительства Российской Федерации №569 от 15 июля 2009 года, а также со ст. 307 Уголовного Кодекса Российской Федерации.</w:t>
      </w:r>
    </w:p>
    <w:p w14:paraId="188C74C6" w14:textId="7777777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Отношение эксперта к заказчику экспертизы:</w:t>
      </w:r>
      <w:r>
        <w:rPr>
          <w:rFonts w:ascii="Times New Roman" w:hAnsi="Times New Roman" w:cs="Times New Roman"/>
          <w:sz w:val="28"/>
          <w:szCs w:val="28"/>
        </w:rPr>
        <w:t xml:space="preserve"> эксперт Кирьянов Н.С. не имеет родственных связей с заказчиком, не состоит с ним в трудовых отношениях, не имеет перед ним долговых или иных имущественных обязательств, не владеет ценными бумагами, акциями заказчика, не заинтересован в результатах исследований либо решения, вытекающего из заключения экспертизы с целью получения выгоды в виде денег, ценностей, иного имущества, услуг преимущественного характера или имущественных прав для себя или третьих лиц.</w:t>
      </w:r>
    </w:p>
    <w:p w14:paraId="5F689BFB" w14:textId="7777777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Основания для проведения экспертизы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4B34D409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 Федеральный закон № 73–ФЗ «Об объектах культурного наследия (памятниках истории и культуры) народов Российской Федерации» от 25.06.2002 г.;</w:t>
      </w:r>
    </w:p>
    <w:p w14:paraId="44B72DAB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8.2 Положение о государственной историко–культурной экспертизе, утвержденное Постановлением Правительства Российской Федерации № 569 от 15.07.2009 г.;</w:t>
      </w:r>
    </w:p>
    <w:p w14:paraId="425FCF24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 Постановление Правительства Российской Федерации № 501 от 27.04.2017 г. «О внесении изменений в положение о государственной историко–культурной экспертизе»;</w:t>
      </w:r>
    </w:p>
    <w:p w14:paraId="709A5FA2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8.4 Приказ Министерства культуры РФ от 3 октября 2011 г. № 954 «Об утверждении Положения о едином государственном реестре объектов культурного наследия (памятников истории и культуры) народов Российской Федерации»;</w:t>
      </w:r>
    </w:p>
    <w:p w14:paraId="6D53B599" w14:textId="77777777" w:rsidR="00773E89" w:rsidRDefault="008226EA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8.5 Государственный контракт №06–19/004 от 11 октября 2023 года на оказание услуг по проведению государственной историко–культурной экспертизы документации, обосновывающей принятие решения о включении в единый государственный реестр объектов культурного наследия (памятников истории и культуры) народов Российской Федерации между Комитетом по охране объектов культурного наследия Чукотского автономного округа и аттестованным экспертом Министерства культуры РФ Кирьяновым Н.С.</w:t>
      </w:r>
    </w:p>
    <w:p w14:paraId="3F6A9037" w14:textId="118ABC0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 экспертизы</w:t>
      </w:r>
      <w:r>
        <w:rPr>
          <w:rFonts w:ascii="Times New Roman" w:hAnsi="Times New Roman" w:cs="Times New Roman"/>
          <w:sz w:val="28"/>
          <w:szCs w:val="28"/>
        </w:rPr>
        <w:t xml:space="preserve">: Обоснование включения (либо отказа во включении)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 (далее – ВОКН) </w:t>
      </w:r>
      <w:r w:rsidR="00A53675">
        <w:rPr>
          <w:rFonts w:ascii="Times New Roman" w:hAnsi="Times New Roman" w:cs="Times New Roman"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sz w:val="28"/>
          <w:szCs w:val="28"/>
        </w:rPr>
        <w:t>. При положительном заключении экспертизы – определение категории историко–культурного значения ВОКН, его предмета охраны, границ территории и режима использования земель в границах территории.</w:t>
      </w:r>
    </w:p>
    <w:p w14:paraId="762B5B87" w14:textId="3F7348E6" w:rsidR="00773E89" w:rsidRDefault="008226EA">
      <w:pPr>
        <w:pStyle w:val="afb"/>
        <w:numPr>
          <w:ilvl w:val="0"/>
          <w:numId w:val="1"/>
        </w:numPr>
        <w:tabs>
          <w:tab w:val="left" w:pos="851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Объект экспертизы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bookmarkStart w:id="1" w:name="_Hlk153012774"/>
      <w:r>
        <w:rPr>
          <w:rFonts w:ascii="Times New Roman" w:hAnsi="Times New Roman" w:cs="Times New Roman"/>
          <w:sz w:val="28"/>
          <w:szCs w:val="28"/>
        </w:rPr>
        <w:t xml:space="preserve">Выявленный объект культурного наследия </w:t>
      </w:r>
      <w:bookmarkEnd w:id="1"/>
      <w:r w:rsidR="00A53675">
        <w:rPr>
          <w:rFonts w:ascii="Times New Roman" w:hAnsi="Times New Roman" w:cs="Times New Roman"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bookmarkStart w:id="2" w:name="_Hlk153028258"/>
      <w:r>
        <w:rPr>
          <w:rFonts w:ascii="Times New Roman" w:hAnsi="Times New Roman" w:cs="Times New Roman"/>
          <w:sz w:val="28"/>
          <w:szCs w:val="28"/>
        </w:rPr>
        <w:t xml:space="preserve">расположенный по адресу (местонахождение): </w:t>
      </w:r>
      <w:bookmarkStart w:id="3" w:name="_Hlk153310773"/>
      <w:bookmarkStart w:id="4" w:name="_Hlk153309906"/>
      <w:r w:rsidR="00A53675" w:rsidRPr="00A53675">
        <w:rPr>
          <w:rFonts w:ascii="Times New Roman" w:hAnsi="Times New Roman" w:cs="Times New Roman"/>
          <w:sz w:val="28"/>
          <w:szCs w:val="28"/>
        </w:rPr>
        <w:t>Чукотский автономный округ, Анадырский район, с. Марково, поселковое кладбище.</w:t>
      </w:r>
      <w:r w:rsidR="00A53675">
        <w:rPr>
          <w:rFonts w:ascii="Times New Roman" w:hAnsi="Times New Roman" w:cs="Times New Roman"/>
          <w:sz w:val="28"/>
          <w:szCs w:val="28"/>
        </w:rPr>
        <w:t xml:space="preserve"> </w:t>
      </w:r>
      <w:bookmarkEnd w:id="3"/>
      <w:r>
        <w:rPr>
          <w:rFonts w:ascii="Times New Roman" w:hAnsi="Times New Roman" w:cs="Times New Roman"/>
          <w:sz w:val="28"/>
          <w:szCs w:val="28"/>
        </w:rPr>
        <w:t xml:space="preserve">ВОКН </w:t>
      </w:r>
      <w:r w:rsidR="00A53675">
        <w:rPr>
          <w:rFonts w:ascii="Times New Roman" w:hAnsi="Times New Roman" w:cs="Times New Roman"/>
          <w:sz w:val="28"/>
          <w:szCs w:val="28"/>
        </w:rPr>
        <w:t xml:space="preserve">«Могила </w:t>
      </w:r>
      <w:r w:rsidR="00A53675">
        <w:rPr>
          <w:rFonts w:ascii="Times New Roman" w:hAnsi="Times New Roman" w:cs="Times New Roman"/>
          <w:sz w:val="28"/>
          <w:szCs w:val="28"/>
        </w:rPr>
        <w:lastRenderedPageBreak/>
        <w:t xml:space="preserve">погибших лётчиков Шведова Н.А. и Новгородского А.Д.» </w:t>
      </w:r>
      <w:r w:rsidR="00A53675" w:rsidRPr="00A53675">
        <w:rPr>
          <w:rFonts w:ascii="Times New Roman" w:hAnsi="Times New Roman" w:cs="Times New Roman"/>
          <w:sz w:val="28"/>
          <w:szCs w:val="28"/>
        </w:rPr>
        <w:t>расположен на землях населенных пунктов, в границах земельного участка 87:04:040001:1613</w:t>
      </w:r>
      <w:r w:rsidR="00A53675">
        <w:rPr>
          <w:rFonts w:ascii="Times New Roman" w:hAnsi="Times New Roman" w:cs="Times New Roman"/>
          <w:sz w:val="28"/>
          <w:szCs w:val="28"/>
        </w:rPr>
        <w:t>.</w:t>
      </w:r>
    </w:p>
    <w:bookmarkEnd w:id="2"/>
    <w:bookmarkEnd w:id="4"/>
    <w:p w14:paraId="78634A2B" w14:textId="77777777" w:rsidR="00773E89" w:rsidRDefault="008226EA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документов, представленных заказчиком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142144D7" w14:textId="77777777" w:rsidR="00773E89" w:rsidRDefault="008226E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5" w:name="_Hlk153138369"/>
      <w:r>
        <w:rPr>
          <w:rFonts w:ascii="Times New Roman" w:hAnsi="Times New Roman" w:cs="Times New Roman"/>
          <w:sz w:val="28"/>
          <w:szCs w:val="28"/>
        </w:rPr>
        <w:t xml:space="preserve">Письмо </w:t>
      </w:r>
      <w:bookmarkStart w:id="6" w:name="_Hlk153134737"/>
      <w:r>
        <w:rPr>
          <w:rFonts w:ascii="Times New Roman" w:hAnsi="Times New Roman" w:cs="Times New Roman"/>
          <w:sz w:val="28"/>
          <w:szCs w:val="28"/>
        </w:rPr>
        <w:t xml:space="preserve">Комитета по охране объектов культурного наследия Чукотского автономного округа </w:t>
      </w:r>
      <w:bookmarkEnd w:id="6"/>
      <w:r>
        <w:rPr>
          <w:rFonts w:ascii="Times New Roman" w:hAnsi="Times New Roman" w:cs="Times New Roman"/>
          <w:sz w:val="28"/>
          <w:szCs w:val="28"/>
        </w:rPr>
        <w:t>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603E9788" w14:textId="67B81514" w:rsidR="00A53675" w:rsidRDefault="00A53675" w:rsidP="00A53675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7" w:name="_Hlk153310416"/>
      <w:r>
        <w:rPr>
          <w:rFonts w:ascii="Times New Roman" w:hAnsi="Times New Roman" w:cs="Times New Roman"/>
          <w:sz w:val="28"/>
          <w:szCs w:val="28"/>
        </w:rPr>
        <w:t>П</w:t>
      </w:r>
      <w:r w:rsidRPr="00A53675">
        <w:rPr>
          <w:rFonts w:ascii="Times New Roman" w:hAnsi="Times New Roman" w:cs="Times New Roman"/>
          <w:sz w:val="28"/>
          <w:szCs w:val="28"/>
        </w:rPr>
        <w:t xml:space="preserve">риказ Комитета по охране объектов культурного наследия Чукотского автономного округа №02-02/002 от 01.02.2022 </w:t>
      </w:r>
      <w:r>
        <w:rPr>
          <w:rFonts w:ascii="Times New Roman" w:hAnsi="Times New Roman" w:cs="Times New Roman"/>
          <w:sz w:val="28"/>
          <w:szCs w:val="28"/>
        </w:rPr>
        <w:t xml:space="preserve">г. </w:t>
      </w:r>
      <w:r w:rsidRPr="00A53675">
        <w:rPr>
          <w:rFonts w:ascii="Times New Roman" w:hAnsi="Times New Roman" w:cs="Times New Roman"/>
          <w:sz w:val="28"/>
          <w:szCs w:val="28"/>
        </w:rPr>
        <w:t>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Анадырском муниципальном районе Чукотского автономного округа»</w:t>
      </w:r>
      <w:r w:rsidR="008226EA">
        <w:rPr>
          <w:rFonts w:ascii="Times New Roman" w:hAnsi="Times New Roman" w:cs="Times New Roman"/>
          <w:sz w:val="28"/>
          <w:szCs w:val="28"/>
        </w:rPr>
        <w:t xml:space="preserve"> – на </w:t>
      </w:r>
      <w:r>
        <w:rPr>
          <w:rFonts w:ascii="Times New Roman" w:hAnsi="Times New Roman" w:cs="Times New Roman"/>
          <w:sz w:val="28"/>
          <w:szCs w:val="28"/>
        </w:rPr>
        <w:t>6</w:t>
      </w:r>
      <w:r w:rsidR="008226EA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шести</w:t>
      </w:r>
      <w:r w:rsidR="008226EA">
        <w:rPr>
          <w:rFonts w:ascii="Times New Roman" w:hAnsi="Times New Roman" w:cs="Times New Roman"/>
          <w:sz w:val="28"/>
          <w:szCs w:val="28"/>
        </w:rPr>
        <w:t>) листах;</w:t>
      </w:r>
    </w:p>
    <w:p w14:paraId="540A296F" w14:textId="52664E21" w:rsidR="00A53675" w:rsidRPr="00A53675" w:rsidRDefault="00A53675" w:rsidP="00A53675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A53675">
        <w:rPr>
          <w:rFonts w:ascii="Times New Roman" w:hAnsi="Times New Roman" w:cs="Times New Roman"/>
          <w:sz w:val="28"/>
          <w:szCs w:val="28"/>
        </w:rPr>
        <w:t>ведомление о внесении сведений в ЕГРН в соответствии с документами, поступающими в порядке межведомственного информационного взаимодействия от 14.04.2022 №550</w:t>
      </w:r>
      <w:r>
        <w:rPr>
          <w:rFonts w:ascii="Times New Roman" w:hAnsi="Times New Roman" w:cs="Times New Roman"/>
          <w:sz w:val="28"/>
          <w:szCs w:val="28"/>
        </w:rPr>
        <w:t xml:space="preserve"> – на 1 (одном) листе;</w:t>
      </w:r>
    </w:p>
    <w:p w14:paraId="63B7571B" w14:textId="030E1C08" w:rsidR="00A53675" w:rsidRPr="00A53675" w:rsidRDefault="00A53675" w:rsidP="00A53675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A53675">
        <w:rPr>
          <w:rFonts w:ascii="Times New Roman" w:hAnsi="Times New Roman" w:cs="Times New Roman"/>
          <w:sz w:val="28"/>
          <w:szCs w:val="28"/>
        </w:rPr>
        <w:t xml:space="preserve">кт </w:t>
      </w:r>
      <w:r>
        <w:rPr>
          <w:rFonts w:ascii="Times New Roman" w:hAnsi="Times New Roman" w:cs="Times New Roman"/>
          <w:sz w:val="28"/>
          <w:szCs w:val="28"/>
        </w:rPr>
        <w:t xml:space="preserve">№01 от 25.06. 2020 г. </w:t>
      </w:r>
      <w:r w:rsidRPr="00A53675">
        <w:rPr>
          <w:rFonts w:ascii="Times New Roman" w:hAnsi="Times New Roman" w:cs="Times New Roman"/>
          <w:sz w:val="28"/>
          <w:szCs w:val="28"/>
        </w:rPr>
        <w:t>технического состояния выявленного объекта культурног</w:t>
      </w:r>
      <w:r>
        <w:rPr>
          <w:rFonts w:ascii="Times New Roman" w:hAnsi="Times New Roman" w:cs="Times New Roman"/>
          <w:sz w:val="28"/>
          <w:szCs w:val="28"/>
        </w:rPr>
        <w:t xml:space="preserve">о </w:t>
      </w:r>
      <w:r w:rsidRPr="00A53675">
        <w:rPr>
          <w:rFonts w:ascii="Times New Roman" w:hAnsi="Times New Roman" w:cs="Times New Roman"/>
          <w:sz w:val="28"/>
          <w:szCs w:val="28"/>
        </w:rPr>
        <w:t>наследия «Могила погибших лётчиков Шведова Н. А. и Новгородского А.Д.» (Приказ Департамента образования, культуры и молодежной политики Чукотского АО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53675">
        <w:rPr>
          <w:rFonts w:ascii="Times New Roman" w:hAnsi="Times New Roman" w:cs="Times New Roman"/>
          <w:sz w:val="28"/>
          <w:szCs w:val="28"/>
        </w:rPr>
        <w:t xml:space="preserve">от 24.09.2015 № 01-21/416)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A536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Pr="00A53675">
        <w:rPr>
          <w:rFonts w:ascii="Times New Roman" w:hAnsi="Times New Roman" w:cs="Times New Roman"/>
          <w:sz w:val="28"/>
          <w:szCs w:val="28"/>
        </w:rPr>
        <w:t xml:space="preserve">5 </w:t>
      </w:r>
      <w:r>
        <w:rPr>
          <w:rFonts w:ascii="Times New Roman" w:hAnsi="Times New Roman" w:cs="Times New Roman"/>
          <w:sz w:val="28"/>
          <w:szCs w:val="28"/>
        </w:rPr>
        <w:t xml:space="preserve">(пяти) </w:t>
      </w:r>
      <w:r w:rsidRPr="00A53675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истах;</w:t>
      </w:r>
      <w:r w:rsidRPr="00A536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B9591BC" w14:textId="316D16C0" w:rsidR="00A53675" w:rsidRPr="00A53675" w:rsidRDefault="00A53675" w:rsidP="00A53675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8" w:name="_Hlk153313367"/>
      <w:r>
        <w:rPr>
          <w:rFonts w:ascii="Times New Roman" w:hAnsi="Times New Roman" w:cs="Times New Roman"/>
          <w:sz w:val="28"/>
          <w:szCs w:val="28"/>
        </w:rPr>
        <w:t>А</w:t>
      </w:r>
      <w:r w:rsidRPr="00A53675">
        <w:rPr>
          <w:rFonts w:ascii="Times New Roman" w:hAnsi="Times New Roman" w:cs="Times New Roman"/>
          <w:sz w:val="28"/>
          <w:szCs w:val="28"/>
        </w:rPr>
        <w:t xml:space="preserve">кт </w:t>
      </w:r>
      <w:r>
        <w:rPr>
          <w:rFonts w:ascii="Times New Roman" w:hAnsi="Times New Roman" w:cs="Times New Roman"/>
          <w:sz w:val="28"/>
          <w:szCs w:val="28"/>
        </w:rPr>
        <w:t xml:space="preserve">№15 от 20.09. 2022 г. </w:t>
      </w:r>
      <w:r w:rsidRPr="00A53675">
        <w:rPr>
          <w:rFonts w:ascii="Times New Roman" w:hAnsi="Times New Roman" w:cs="Times New Roman"/>
          <w:sz w:val="28"/>
          <w:szCs w:val="28"/>
        </w:rPr>
        <w:t xml:space="preserve">технического состояния выявленного объекта культурного наследия «Могила погибших лётчиков Шведова Н. А. и Новгородского А.Д.» </w:t>
      </w:r>
      <w:bookmarkEnd w:id="8"/>
      <w:r w:rsidRPr="00A53675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Pr="00A53675">
        <w:rPr>
          <w:rFonts w:ascii="Times New Roman" w:hAnsi="Times New Roman" w:cs="Times New Roman"/>
          <w:sz w:val="28"/>
          <w:szCs w:val="28"/>
        </w:rPr>
        <w:t xml:space="preserve">5 </w:t>
      </w:r>
      <w:r>
        <w:rPr>
          <w:rFonts w:ascii="Times New Roman" w:hAnsi="Times New Roman" w:cs="Times New Roman"/>
          <w:sz w:val="28"/>
          <w:szCs w:val="28"/>
        </w:rPr>
        <w:t xml:space="preserve">(пяти) </w:t>
      </w:r>
      <w:r w:rsidRPr="00A53675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истах;</w:t>
      </w:r>
      <w:r w:rsidRPr="00A5367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2AD9C6F" w14:textId="42EDB211" w:rsidR="00A53675" w:rsidRPr="00A53675" w:rsidRDefault="00A53675" w:rsidP="00A53675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Мельников Б.В. </w:t>
      </w:r>
      <w:r w:rsidRPr="00A53675">
        <w:rPr>
          <w:rFonts w:ascii="Times New Roman" w:hAnsi="Times New Roman" w:cs="Times New Roman"/>
          <w:sz w:val="28"/>
          <w:szCs w:val="28"/>
        </w:rPr>
        <w:t>АлСиб – крылья победы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A53675">
        <w:rPr>
          <w:rFonts w:ascii="Times New Roman" w:hAnsi="Times New Roman" w:cs="Times New Roman"/>
          <w:sz w:val="28"/>
          <w:szCs w:val="28"/>
        </w:rPr>
        <w:t>Омск</w:t>
      </w:r>
      <w:r w:rsidR="008956BB">
        <w:rPr>
          <w:rFonts w:ascii="Times New Roman" w:hAnsi="Times New Roman" w:cs="Times New Roman"/>
          <w:sz w:val="28"/>
          <w:szCs w:val="28"/>
        </w:rPr>
        <w:t>: издательство ОмГТУ</w:t>
      </w:r>
      <w:r w:rsidRPr="00A53675">
        <w:rPr>
          <w:rFonts w:ascii="Times New Roman" w:hAnsi="Times New Roman" w:cs="Times New Roman"/>
          <w:sz w:val="28"/>
          <w:szCs w:val="28"/>
        </w:rPr>
        <w:t>, 2020</w:t>
      </w:r>
      <w:r w:rsidR="008956BB">
        <w:rPr>
          <w:rFonts w:ascii="Times New Roman" w:hAnsi="Times New Roman" w:cs="Times New Roman"/>
          <w:sz w:val="28"/>
          <w:szCs w:val="28"/>
        </w:rPr>
        <w:t xml:space="preserve"> – на 100 (ста) страницах.</w:t>
      </w:r>
      <w:r w:rsidRPr="00A53675">
        <w:rPr>
          <w:rFonts w:ascii="Times New Roman" w:hAnsi="Times New Roman" w:cs="Times New Roman"/>
          <w:sz w:val="28"/>
          <w:szCs w:val="28"/>
        </w:rPr>
        <w:t xml:space="preserve"> </w:t>
      </w:r>
    </w:p>
    <w:bookmarkEnd w:id="5"/>
    <w:bookmarkEnd w:id="7"/>
    <w:p w14:paraId="07FECBF2" w14:textId="77777777" w:rsidR="00773E89" w:rsidRDefault="008226EA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Сведения об обстоятельствах, повлиявших на процесс проведения и результаты экспертиз: </w:t>
      </w:r>
      <w:r>
        <w:rPr>
          <w:rFonts w:ascii="Times New Roman" w:hAnsi="Times New Roman" w:cs="Times New Roman"/>
          <w:sz w:val="28"/>
          <w:szCs w:val="28"/>
        </w:rPr>
        <w:t>отсутствуют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14:paraId="54E2B231" w14:textId="77777777" w:rsidR="00773E89" w:rsidRDefault="008226EA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Сведения о проведенных исследованиях с указанием примененных методов, объема и характера выполненных работ и их результатов: </w:t>
      </w:r>
      <w:r>
        <w:rPr>
          <w:rFonts w:ascii="Times New Roman" w:eastAsia="Calibri" w:hAnsi="Times New Roman" w:cs="Times New Roman"/>
          <w:sz w:val="28"/>
          <w:szCs w:val="28"/>
        </w:rPr>
        <w:t>в ходе исследования эксперт стремился к достижению научной обоснованности, объективности и законности. Основным принципом проведения экспертизы являлось соблюдение презумпции сохранности объекта культурного наследия при любой намечаемой хозяйственной деятельности. Принцип соблюдения требований безопасности в отношении объекта культурного наследия дополнялся требованиями достоверности и полноты информации, которая легла в основу выводов эксперта.</w:t>
      </w:r>
    </w:p>
    <w:p w14:paraId="17DAF33F" w14:textId="2F3B9097" w:rsidR="00773E89" w:rsidRDefault="008226EA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При подготовке настоящего заключения изучены все представленные на экспертизу документы – нормативно–правовые акты и документы Комитета по охране объектов культурного наследия Чукотского автономного округа, акт</w:t>
      </w:r>
      <w:r w:rsidR="002E767D">
        <w:rPr>
          <w:rFonts w:ascii="Times New Roman" w:eastAsia="Calibri" w:hAnsi="Times New Roman" w:cs="Times New Roman"/>
          <w:sz w:val="28"/>
          <w:szCs w:val="28"/>
        </w:rPr>
        <w:t>ы</w:t>
      </w:r>
      <w:r>
        <w:rPr>
          <w:rFonts w:ascii="Times New Roman" w:eastAsia="Calibri" w:hAnsi="Times New Roman" w:cs="Times New Roman"/>
          <w:sz w:val="28"/>
          <w:szCs w:val="28"/>
        </w:rPr>
        <w:t xml:space="preserve"> технического обследования, данные научно-популярной литературы, а также фотографии современного состояния, касающиеся ВОКН </w:t>
      </w:r>
      <w:r w:rsidR="00A53675">
        <w:rPr>
          <w:rFonts w:ascii="Times New Roman" w:eastAsia="Calibri" w:hAnsi="Times New Roman" w:cs="Times New Roman"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eastAsia="Calibri" w:hAnsi="Times New Roman" w:cs="Times New Roman"/>
          <w:sz w:val="28"/>
          <w:szCs w:val="28"/>
        </w:rPr>
        <w:t>, включающие в себя общую характеристику и состояние объекта, историю его возникновения, его историко-культурное определение, наименование, адрес (в соответствии с приказом</w:t>
      </w:r>
      <w: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Департамента образования, культуры и спорта Чукотского автономного округа), время создания, современное техническое состояние (на 202</w:t>
      </w:r>
      <w:r w:rsidR="002E767D">
        <w:rPr>
          <w:rFonts w:ascii="Times New Roman" w:eastAsia="Calibri" w:hAnsi="Times New Roman" w:cs="Times New Roman"/>
          <w:sz w:val="28"/>
          <w:szCs w:val="28"/>
        </w:rPr>
        <w:t>2</w:t>
      </w:r>
      <w:r>
        <w:rPr>
          <w:rFonts w:ascii="Times New Roman" w:eastAsia="Calibri" w:hAnsi="Times New Roman" w:cs="Times New Roman"/>
          <w:sz w:val="28"/>
          <w:szCs w:val="28"/>
        </w:rPr>
        <w:t xml:space="preserve"> год), его расположение и границы (с указанием характерных поворотных точек границ территории объекта), размер площади. Имеющиеся материалы достаточны для выводов и заключения по предмету экспертизы.</w:t>
      </w:r>
    </w:p>
    <w:p w14:paraId="45B26B83" w14:textId="77777777" w:rsidR="00773E89" w:rsidRDefault="008226EA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Экспертом выполнен анализ представленной документации на предмет ее соответствия действующему федеральному законодательству в сфере охраны объектов культурного наследия и других соответствующих нормативно-правовых актов, проведены историко-библиографические изыскания, составлен сравнительно-исторический анализ имеющихся данных, собранных по предмету экспертизы с формулировкой выводов.</w:t>
      </w:r>
    </w:p>
    <w:p w14:paraId="68D36032" w14:textId="77777777" w:rsidR="00773E89" w:rsidRDefault="008226EA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Окончательный результат исследований (заключение) оформлен в форме Акта государственной историко-культурной экспертизы.</w:t>
      </w:r>
    </w:p>
    <w:p w14:paraId="1730C1AF" w14:textId="381928A5" w:rsidR="00FD4EC7" w:rsidRPr="00944329" w:rsidRDefault="008226EA" w:rsidP="00944329">
      <w:pPr>
        <w:pStyle w:val="afb"/>
        <w:numPr>
          <w:ilvl w:val="0"/>
          <w:numId w:val="1"/>
        </w:numPr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Факты и сведения, выявленные и установленные в результате проведенных исследований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bookmarkStart w:id="9" w:name="_Hlk153289761"/>
      <w:r w:rsidR="009C086F">
        <w:rPr>
          <w:rFonts w:ascii="Times New Roman" w:hAnsi="Times New Roman" w:cs="Times New Roman"/>
          <w:sz w:val="28"/>
          <w:szCs w:val="28"/>
        </w:rPr>
        <w:t xml:space="preserve">по данным акта технического состояния ВОКН </w:t>
      </w:r>
      <w:r w:rsidR="00A53675">
        <w:rPr>
          <w:rFonts w:ascii="Times New Roman" w:hAnsi="Times New Roman" w:cs="Times New Roman"/>
          <w:sz w:val="28"/>
          <w:szCs w:val="28"/>
        </w:rPr>
        <w:t>«Могила погибших лётчиков Шведова Н.А. и Новгородского А.Д.»</w:t>
      </w:r>
      <w:r w:rsidR="009C086F">
        <w:rPr>
          <w:rFonts w:ascii="Times New Roman" w:hAnsi="Times New Roman" w:cs="Times New Roman"/>
          <w:sz w:val="28"/>
          <w:szCs w:val="28"/>
        </w:rPr>
        <w:t xml:space="preserve"> №1</w:t>
      </w:r>
      <w:r w:rsidR="00944329">
        <w:rPr>
          <w:rFonts w:ascii="Times New Roman" w:hAnsi="Times New Roman" w:cs="Times New Roman"/>
          <w:sz w:val="28"/>
          <w:szCs w:val="28"/>
        </w:rPr>
        <w:t>5</w:t>
      </w:r>
      <w:r w:rsidR="009C086F">
        <w:rPr>
          <w:rFonts w:ascii="Times New Roman" w:hAnsi="Times New Roman" w:cs="Times New Roman"/>
          <w:sz w:val="28"/>
          <w:szCs w:val="28"/>
        </w:rPr>
        <w:t xml:space="preserve"> от </w:t>
      </w:r>
      <w:r w:rsidR="00944329">
        <w:rPr>
          <w:rFonts w:ascii="Times New Roman" w:hAnsi="Times New Roman" w:cs="Times New Roman"/>
          <w:sz w:val="28"/>
          <w:szCs w:val="28"/>
        </w:rPr>
        <w:t>20</w:t>
      </w:r>
      <w:r w:rsidR="009C086F">
        <w:rPr>
          <w:rFonts w:ascii="Times New Roman" w:hAnsi="Times New Roman" w:cs="Times New Roman"/>
          <w:sz w:val="28"/>
          <w:szCs w:val="28"/>
        </w:rPr>
        <w:t>.09.202</w:t>
      </w:r>
      <w:r w:rsidR="00944329">
        <w:rPr>
          <w:rFonts w:ascii="Times New Roman" w:hAnsi="Times New Roman" w:cs="Times New Roman"/>
          <w:sz w:val="28"/>
          <w:szCs w:val="28"/>
        </w:rPr>
        <w:t>2</w:t>
      </w:r>
      <w:r w:rsidR="009C086F">
        <w:rPr>
          <w:rFonts w:ascii="Times New Roman" w:hAnsi="Times New Roman" w:cs="Times New Roman"/>
          <w:sz w:val="28"/>
          <w:szCs w:val="28"/>
        </w:rPr>
        <w:t xml:space="preserve"> г. </w:t>
      </w:r>
      <w:bookmarkStart w:id="10" w:name="_Hlk153314465"/>
      <w:bookmarkEnd w:id="9"/>
      <w:r w:rsidR="009C086F">
        <w:rPr>
          <w:rFonts w:ascii="Times New Roman" w:hAnsi="Times New Roman" w:cs="Times New Roman"/>
          <w:sz w:val="28"/>
          <w:szCs w:val="28"/>
        </w:rPr>
        <w:t>Комитета по охране объектов культурного наследия Чукотского автономного округа</w:t>
      </w:r>
      <w:bookmarkEnd w:id="10"/>
      <w:r w:rsidR="009C086F">
        <w:rPr>
          <w:rFonts w:ascii="Times New Roman" w:hAnsi="Times New Roman" w:cs="Times New Roman"/>
          <w:sz w:val="28"/>
          <w:szCs w:val="28"/>
        </w:rPr>
        <w:t xml:space="preserve"> установлено</w:t>
      </w:r>
      <w:r w:rsidR="00FD4EC7">
        <w:rPr>
          <w:rFonts w:ascii="Times New Roman" w:hAnsi="Times New Roman" w:cs="Times New Roman"/>
          <w:sz w:val="28"/>
          <w:szCs w:val="28"/>
        </w:rPr>
        <w:t>, что объект расположен по адресу (местонахождение):</w:t>
      </w:r>
      <w:r w:rsidR="00944329">
        <w:rPr>
          <w:rFonts w:ascii="Times New Roman" w:hAnsi="Times New Roman" w:cs="Times New Roman"/>
          <w:sz w:val="28"/>
          <w:szCs w:val="28"/>
        </w:rPr>
        <w:t xml:space="preserve"> </w:t>
      </w:r>
      <w:r w:rsidR="00944329" w:rsidRPr="00944329">
        <w:rPr>
          <w:rFonts w:ascii="Times New Roman" w:hAnsi="Times New Roman" w:cs="Times New Roman"/>
          <w:iCs/>
          <w:sz w:val="28"/>
          <w:szCs w:val="28"/>
        </w:rPr>
        <w:t xml:space="preserve">Чукотский автономный округ, Анадырский район, с. Марково, поселковое кладбище. ВОКН </w:t>
      </w:r>
      <w:bookmarkStart w:id="11" w:name="_Hlk153314412"/>
      <w:r w:rsidR="00944329" w:rsidRPr="00944329">
        <w:rPr>
          <w:rFonts w:ascii="Times New Roman" w:hAnsi="Times New Roman" w:cs="Times New Roman"/>
          <w:iCs/>
          <w:sz w:val="28"/>
          <w:szCs w:val="28"/>
        </w:rPr>
        <w:t>«Могила погибших лётчиков Шведова Н.А. и Новгородского А.Д.»</w:t>
      </w:r>
      <w:bookmarkEnd w:id="11"/>
      <w:r w:rsidR="00944329" w:rsidRPr="00944329">
        <w:rPr>
          <w:rFonts w:ascii="Times New Roman" w:hAnsi="Times New Roman" w:cs="Times New Roman"/>
          <w:iCs/>
          <w:sz w:val="28"/>
          <w:szCs w:val="28"/>
        </w:rPr>
        <w:t xml:space="preserve"> расположен на землях населенных пунктов, в границах земельного участка 87:04:040001:1613.</w:t>
      </w:r>
      <w:r w:rsidR="00944329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FD4EC7" w:rsidRPr="00944329">
        <w:rPr>
          <w:rFonts w:ascii="Times New Roman" w:hAnsi="Times New Roman" w:cs="Times New Roman"/>
          <w:iCs/>
          <w:sz w:val="28"/>
          <w:szCs w:val="28"/>
        </w:rPr>
        <w:t>Принят на государственную охрану приказом Департамента образования, культуры и молодежной политики Чукотского автономного округа от 24.09.2015 №01-21/416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округа».</w:t>
      </w:r>
    </w:p>
    <w:p w14:paraId="4A8E159E" w14:textId="77777777" w:rsidR="00E71024" w:rsidRDefault="00FD4EC7" w:rsidP="00E71024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D4EC7">
        <w:rPr>
          <w:rFonts w:ascii="Times New Roman" w:hAnsi="Times New Roman" w:cs="Times New Roman"/>
          <w:i/>
          <w:sz w:val="28"/>
          <w:szCs w:val="28"/>
        </w:rPr>
        <w:t>История возникновения объекта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 w:rsidR="00B53AAA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B20685">
        <w:rPr>
          <w:rFonts w:ascii="Times New Roman" w:hAnsi="Times New Roman" w:cs="Times New Roman"/>
          <w:iCs/>
          <w:sz w:val="28"/>
          <w:szCs w:val="28"/>
        </w:rPr>
        <w:t xml:space="preserve">объект связан с военными событиями периода Великой Отечественной войны (1941 – 1945 гг.), когда через территорию Чукотки с 1942 </w:t>
      </w:r>
      <w:r w:rsidR="00E71024">
        <w:rPr>
          <w:rFonts w:ascii="Times New Roman" w:hAnsi="Times New Roman" w:cs="Times New Roman"/>
          <w:iCs/>
          <w:sz w:val="28"/>
          <w:szCs w:val="28"/>
        </w:rPr>
        <w:t>по 1945 гг.</w:t>
      </w:r>
      <w:r w:rsidR="00B20685">
        <w:rPr>
          <w:rFonts w:ascii="Times New Roman" w:hAnsi="Times New Roman" w:cs="Times New Roman"/>
          <w:iCs/>
          <w:sz w:val="28"/>
          <w:szCs w:val="28"/>
        </w:rPr>
        <w:t xml:space="preserve"> пролегала авиационная трасса по маршруту Аляска (г. Фербенкс, США) – Сибирь (г. Красноярск, СССР) (АЛСИБ, другое название - «Красноярская перегоночная (или воздушная) трасса»), по которому происходил перегон военных самолетов и грузов по договору ленд-лиза между США и СССР, а также доставка дипломатической почты и перевоз делегаций.</w:t>
      </w:r>
    </w:p>
    <w:p w14:paraId="0BCC9609" w14:textId="538A79EE" w:rsidR="00B20685" w:rsidRDefault="00B20685" w:rsidP="00E71024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E71024">
        <w:rPr>
          <w:rFonts w:ascii="Times New Roman" w:hAnsi="Times New Roman" w:cs="Times New Roman"/>
          <w:iCs/>
          <w:sz w:val="28"/>
          <w:szCs w:val="28"/>
        </w:rPr>
        <w:t xml:space="preserve">Перегон самолетов осуществляли летчики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 xml:space="preserve">восьми авиаполков </w:t>
      </w:r>
      <w:r w:rsidRPr="00E71024">
        <w:rPr>
          <w:rFonts w:ascii="Times New Roman" w:hAnsi="Times New Roman" w:cs="Times New Roman"/>
          <w:iCs/>
          <w:sz w:val="28"/>
          <w:szCs w:val="28"/>
        </w:rPr>
        <w:t>Первой Краснознаменной перегоночной дивизии Гражданского воздушного флота СССР (командир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>ы</w:t>
      </w:r>
      <w:r w:rsidRPr="00E71024">
        <w:rPr>
          <w:rFonts w:ascii="Times New Roman" w:hAnsi="Times New Roman" w:cs="Times New Roman"/>
          <w:iCs/>
          <w:sz w:val="28"/>
          <w:szCs w:val="28"/>
        </w:rPr>
        <w:t xml:space="preserve"> дивизии и начальник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>и</w:t>
      </w:r>
      <w:r w:rsidRPr="00E71024">
        <w:rPr>
          <w:rFonts w:ascii="Times New Roman" w:hAnsi="Times New Roman" w:cs="Times New Roman"/>
          <w:iCs/>
          <w:sz w:val="28"/>
          <w:szCs w:val="28"/>
        </w:rPr>
        <w:t xml:space="preserve"> трассы –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 xml:space="preserve">1. </w:t>
      </w:r>
      <w:r w:rsidRPr="00E71024">
        <w:rPr>
          <w:rFonts w:ascii="Times New Roman" w:hAnsi="Times New Roman" w:cs="Times New Roman"/>
          <w:iCs/>
          <w:sz w:val="28"/>
          <w:szCs w:val="28"/>
        </w:rPr>
        <w:t xml:space="preserve">Герой Советского Союза, полковник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>Мазурук И.П. (1942-1944 гг.), 2. полковник/генерал-майор Мельников А.Г. (1944-1945 гг.)</w:t>
      </w:r>
      <w:r w:rsidRPr="00E71024">
        <w:rPr>
          <w:rFonts w:ascii="Times New Roman" w:hAnsi="Times New Roman" w:cs="Times New Roman"/>
          <w:iCs/>
          <w:sz w:val="28"/>
          <w:szCs w:val="28"/>
        </w:rPr>
        <w:t>)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>.</w:t>
      </w:r>
      <w:r w:rsidR="00E71024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 xml:space="preserve">Всего за годы войны </w:t>
      </w:r>
      <w:r w:rsidR="00E71024">
        <w:rPr>
          <w:rFonts w:ascii="Times New Roman" w:hAnsi="Times New Roman" w:cs="Times New Roman"/>
          <w:iCs/>
          <w:sz w:val="28"/>
          <w:szCs w:val="28"/>
        </w:rPr>
        <w:t xml:space="preserve">было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>перегна</w:t>
      </w:r>
      <w:r w:rsidR="00E71024">
        <w:rPr>
          <w:rFonts w:ascii="Times New Roman" w:hAnsi="Times New Roman" w:cs="Times New Roman"/>
          <w:iCs/>
          <w:sz w:val="28"/>
          <w:szCs w:val="28"/>
        </w:rPr>
        <w:t>но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 xml:space="preserve"> около 8 </w:t>
      </w:r>
      <w:r w:rsidR="00E71024">
        <w:rPr>
          <w:rFonts w:ascii="Times New Roman" w:hAnsi="Times New Roman" w:cs="Times New Roman"/>
          <w:iCs/>
          <w:sz w:val="28"/>
          <w:szCs w:val="28"/>
        </w:rPr>
        <w:t xml:space="preserve">(восьми)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>тыс</w:t>
      </w:r>
      <w:r w:rsidR="00E71024">
        <w:rPr>
          <w:rFonts w:ascii="Times New Roman" w:hAnsi="Times New Roman" w:cs="Times New Roman"/>
          <w:iCs/>
          <w:sz w:val="28"/>
          <w:szCs w:val="28"/>
        </w:rPr>
        <w:t>яч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 xml:space="preserve"> самолётов для военных нужд</w:t>
      </w:r>
      <w:r w:rsidR="00E71024">
        <w:rPr>
          <w:rFonts w:ascii="Times New Roman" w:hAnsi="Times New Roman" w:cs="Times New Roman"/>
          <w:iCs/>
          <w:sz w:val="28"/>
          <w:szCs w:val="28"/>
        </w:rPr>
        <w:t xml:space="preserve">.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 xml:space="preserve">Объекты аэродромов и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lastRenderedPageBreak/>
        <w:t>наземных служб на</w:t>
      </w:r>
      <w:r w:rsidR="00E71024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>Чукотке возводили с нуля, инфраструктура отсутствовала. Перелеты проходили в</w:t>
      </w:r>
      <w:r w:rsidR="00E71024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E71024" w:rsidRPr="00E71024">
        <w:rPr>
          <w:rFonts w:ascii="Times New Roman" w:hAnsi="Times New Roman" w:cs="Times New Roman"/>
          <w:iCs/>
          <w:sz w:val="28"/>
          <w:szCs w:val="28"/>
        </w:rPr>
        <w:t>экстремальных погодных условиях с тяжелыми нагрузками.</w:t>
      </w:r>
      <w:r w:rsidR="00E71024">
        <w:rPr>
          <w:rFonts w:ascii="Times New Roman" w:hAnsi="Times New Roman" w:cs="Times New Roman"/>
          <w:iCs/>
          <w:sz w:val="28"/>
          <w:szCs w:val="28"/>
        </w:rPr>
        <w:t xml:space="preserve"> Всего за время существования дивизии и трассы АЛСИБ </w:t>
      </w:r>
      <w:r w:rsidR="00304DEE">
        <w:rPr>
          <w:rFonts w:ascii="Times New Roman" w:hAnsi="Times New Roman" w:cs="Times New Roman"/>
          <w:iCs/>
          <w:sz w:val="28"/>
          <w:szCs w:val="28"/>
        </w:rPr>
        <w:t xml:space="preserve">произошло 39 катастроф, 49 аварий, 131 поломка и 60 вынужденных посадок, в которых погибло 114 человек. </w:t>
      </w:r>
    </w:p>
    <w:p w14:paraId="46717AD0" w14:textId="78351E74" w:rsidR="007F4C15" w:rsidRPr="004C5C71" w:rsidRDefault="00304DEE" w:rsidP="004C5C7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Экипаж бомбардировщика А-20В №41-3094 1-го перегоночного авиаполка на 14 октября 1942 года состоял вероятно из трех человек: командир звена лейтенант Новгородский Александр Дмитриевич (1912 – 1942 гг.), штурман звена – капитан Шведов Никифор Анисимович (1906-1942 гг.) и бортрадист, сержант Гребенников Николай Яковлевич (1919 - ?) </w:t>
      </w:r>
      <w:r w:rsidRPr="00B11C9B">
        <w:rPr>
          <w:rFonts w:ascii="Times New Roman" w:hAnsi="Times New Roman" w:cs="Times New Roman"/>
          <w:iCs/>
          <w:sz w:val="28"/>
          <w:szCs w:val="28"/>
        </w:rPr>
        <w:t>[</w:t>
      </w:r>
      <w:r w:rsidR="004C5C71" w:rsidRPr="00B11C9B">
        <w:rPr>
          <w:rFonts w:ascii="Times New Roman" w:hAnsi="Times New Roman" w:cs="Times New Roman"/>
          <w:iCs/>
          <w:sz w:val="28"/>
          <w:szCs w:val="28"/>
        </w:rPr>
        <w:t>Государственная информационная система «Память народа» Министерства обороны РФ</w:t>
      </w:r>
      <w:r w:rsidR="004C5C71">
        <w:rPr>
          <w:rFonts w:ascii="Times New Roman" w:hAnsi="Times New Roman" w:cs="Times New Roman"/>
          <w:iCs/>
          <w:sz w:val="28"/>
          <w:szCs w:val="28"/>
        </w:rPr>
        <w:t>, 2023</w:t>
      </w:r>
      <w:r w:rsidRPr="00B11C9B">
        <w:rPr>
          <w:rFonts w:ascii="Times New Roman" w:hAnsi="Times New Roman" w:cs="Times New Roman"/>
          <w:iCs/>
          <w:sz w:val="28"/>
          <w:szCs w:val="28"/>
        </w:rPr>
        <w:t>]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14:paraId="4FE6EB20" w14:textId="77777777" w:rsidR="004C4D57" w:rsidRDefault="004F2DAE" w:rsidP="004F2DAE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«</w:t>
      </w:r>
      <w:r w:rsidRPr="004F2DAE">
        <w:rPr>
          <w:rFonts w:ascii="Times New Roman" w:hAnsi="Times New Roman" w:cs="Times New Roman"/>
          <w:iCs/>
          <w:sz w:val="28"/>
          <w:szCs w:val="28"/>
        </w:rPr>
        <w:t>14 октября 1942 г. бомбардировщик А-20В №41-3094 под командованием А.Д. Новгородского вылетел на разведку погоды по трассе Уэлькаль-Марково. Экипаж успел сообщить в Уэлькаль запрещение выпускать самолеты, однако к этому времени аэродром в Уэлькале уже был закрыт, и А.Д. Новгородский принял решение садиться в Марково. В сложных метеоусловиях (сильный снегопад) при уходе на второй круг бомбардировщик задел крылом землю и разбился. Погибли командир звена 1-го перегоночного авиаполка лейтенант Александр Дмитриевич Новгородский (1912-1942) и штурман звена того же полка капитан Никифор Анисимович Шведов (1906-1942).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4F2DAE">
        <w:rPr>
          <w:rFonts w:ascii="Times New Roman" w:hAnsi="Times New Roman" w:cs="Times New Roman"/>
          <w:iCs/>
          <w:sz w:val="28"/>
          <w:szCs w:val="28"/>
        </w:rPr>
        <w:t>Похоронены в поселке Марково. Бортрадист сержант Н.Я. Гребенников получил тяжелые ранения, но выжил</w:t>
      </w:r>
      <w:r>
        <w:rPr>
          <w:rFonts w:ascii="Times New Roman" w:hAnsi="Times New Roman" w:cs="Times New Roman"/>
          <w:iCs/>
          <w:sz w:val="28"/>
          <w:szCs w:val="28"/>
        </w:rPr>
        <w:t xml:space="preserve">» </w:t>
      </w:r>
      <w:r w:rsidRPr="004F2DAE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Мельников, 2020</w:t>
      </w:r>
      <w:r w:rsidRPr="004F2DAE">
        <w:rPr>
          <w:rFonts w:ascii="Times New Roman" w:hAnsi="Times New Roman" w:cs="Times New Roman"/>
          <w:iCs/>
          <w:sz w:val="28"/>
          <w:szCs w:val="28"/>
        </w:rPr>
        <w:t>].</w:t>
      </w:r>
      <w:r w:rsidR="004C5C71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32117BFA" w14:textId="6A04EDD9" w:rsidR="003F5C19" w:rsidRDefault="004C5C71" w:rsidP="004F2DAE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bookmarkStart w:id="12" w:name="_Hlk153339242"/>
      <w:r>
        <w:rPr>
          <w:rFonts w:ascii="Times New Roman" w:hAnsi="Times New Roman" w:cs="Times New Roman"/>
          <w:iCs/>
          <w:sz w:val="28"/>
          <w:szCs w:val="28"/>
        </w:rPr>
        <w:t>По данным ГИС Минобороны РФ «Память народа»</w:t>
      </w:r>
      <w:bookmarkEnd w:id="12"/>
      <w:r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="003F5C19">
        <w:rPr>
          <w:rFonts w:ascii="Times New Roman" w:hAnsi="Times New Roman" w:cs="Times New Roman"/>
          <w:iCs/>
          <w:sz w:val="28"/>
          <w:szCs w:val="28"/>
        </w:rPr>
        <w:t xml:space="preserve">лейтенант </w:t>
      </w:r>
      <w:bookmarkStart w:id="13" w:name="_Hlk153339093"/>
      <w:r w:rsidR="004C4D57">
        <w:rPr>
          <w:rFonts w:ascii="Times New Roman" w:hAnsi="Times New Roman" w:cs="Times New Roman"/>
          <w:iCs/>
          <w:sz w:val="28"/>
          <w:szCs w:val="28"/>
        </w:rPr>
        <w:t>Новгородский Александр Дмитриевич</w:t>
      </w:r>
      <w:bookmarkEnd w:id="13"/>
      <w:r w:rsidR="003F5C19">
        <w:rPr>
          <w:rFonts w:ascii="Times New Roman" w:hAnsi="Times New Roman" w:cs="Times New Roman"/>
          <w:iCs/>
          <w:sz w:val="28"/>
          <w:szCs w:val="28"/>
        </w:rPr>
        <w:t>, летчик, командир звена,</w:t>
      </w:r>
      <w:r w:rsidR="004C4D5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3F5C19">
        <w:rPr>
          <w:rFonts w:ascii="Times New Roman" w:hAnsi="Times New Roman" w:cs="Times New Roman"/>
          <w:iCs/>
          <w:sz w:val="28"/>
          <w:szCs w:val="28"/>
        </w:rPr>
        <w:t xml:space="preserve">родился в 1912 году </w:t>
      </w:r>
      <w:r w:rsidR="004C4D57">
        <w:rPr>
          <w:rFonts w:ascii="Times New Roman" w:hAnsi="Times New Roman" w:cs="Times New Roman"/>
          <w:iCs/>
          <w:sz w:val="28"/>
          <w:szCs w:val="28"/>
        </w:rPr>
        <w:t xml:space="preserve">в г. Батайске Ростовской области, был призван </w:t>
      </w:r>
      <w:r w:rsidR="000112F1">
        <w:rPr>
          <w:rFonts w:ascii="Times New Roman" w:hAnsi="Times New Roman" w:cs="Times New Roman"/>
          <w:iCs/>
          <w:sz w:val="28"/>
          <w:szCs w:val="28"/>
        </w:rPr>
        <w:t xml:space="preserve">01.05.1942 года </w:t>
      </w:r>
      <w:r w:rsidR="004C4D57">
        <w:rPr>
          <w:rFonts w:ascii="Times New Roman" w:hAnsi="Times New Roman" w:cs="Times New Roman"/>
          <w:iCs/>
          <w:sz w:val="28"/>
          <w:szCs w:val="28"/>
        </w:rPr>
        <w:t xml:space="preserve">Ташкентским </w:t>
      </w:r>
      <w:r w:rsidR="003F5C19">
        <w:rPr>
          <w:rFonts w:ascii="Times New Roman" w:hAnsi="Times New Roman" w:cs="Times New Roman"/>
          <w:iCs/>
          <w:sz w:val="28"/>
          <w:szCs w:val="28"/>
        </w:rPr>
        <w:t xml:space="preserve">областным </w:t>
      </w:r>
      <w:r w:rsidR="004C4D57">
        <w:rPr>
          <w:rFonts w:ascii="Times New Roman" w:hAnsi="Times New Roman" w:cs="Times New Roman"/>
          <w:iCs/>
          <w:sz w:val="28"/>
          <w:szCs w:val="28"/>
        </w:rPr>
        <w:t xml:space="preserve">военкоматом в </w:t>
      </w:r>
      <w:r w:rsidR="003F5C19">
        <w:rPr>
          <w:rFonts w:ascii="Times New Roman" w:hAnsi="Times New Roman" w:cs="Times New Roman"/>
          <w:iCs/>
          <w:sz w:val="28"/>
          <w:szCs w:val="28"/>
        </w:rPr>
        <w:t>125-й</w:t>
      </w:r>
      <w:r w:rsidR="003F5C19" w:rsidRPr="003F5C19">
        <w:t xml:space="preserve"> </w:t>
      </w:r>
      <w:bookmarkStart w:id="14" w:name="_Hlk153340458"/>
      <w:r w:rsidR="003F5C19" w:rsidRPr="003F5C19">
        <w:rPr>
          <w:rFonts w:ascii="Times New Roman" w:hAnsi="Times New Roman" w:cs="Times New Roman"/>
          <w:iCs/>
          <w:sz w:val="28"/>
          <w:szCs w:val="28"/>
        </w:rPr>
        <w:t>дальнебомбардировочный авиационный полк</w:t>
      </w:r>
      <w:r w:rsidR="003F5C19">
        <w:rPr>
          <w:rFonts w:ascii="Times New Roman" w:hAnsi="Times New Roman" w:cs="Times New Roman"/>
          <w:iCs/>
          <w:sz w:val="28"/>
          <w:szCs w:val="28"/>
        </w:rPr>
        <w:t xml:space="preserve"> Красноярской воздушной трассы Главного управления </w:t>
      </w:r>
      <w:r w:rsidR="003F5C19">
        <w:rPr>
          <w:rFonts w:ascii="Times New Roman" w:hAnsi="Times New Roman" w:cs="Times New Roman"/>
          <w:iCs/>
          <w:sz w:val="28"/>
          <w:szCs w:val="28"/>
        </w:rPr>
        <w:lastRenderedPageBreak/>
        <w:t>кадров Народного комиссариата обороны</w:t>
      </w:r>
      <w:bookmarkEnd w:id="14"/>
      <w:r w:rsidR="004C4D57">
        <w:rPr>
          <w:rFonts w:ascii="Times New Roman" w:hAnsi="Times New Roman" w:cs="Times New Roman"/>
          <w:iCs/>
          <w:sz w:val="28"/>
          <w:szCs w:val="28"/>
        </w:rPr>
        <w:t>. Жена – Паукина Софья Андреевна</w:t>
      </w:r>
      <w:r w:rsidR="003F5C19">
        <w:rPr>
          <w:rFonts w:ascii="Times New Roman" w:hAnsi="Times New Roman" w:cs="Times New Roman"/>
          <w:iCs/>
          <w:sz w:val="28"/>
          <w:szCs w:val="28"/>
        </w:rPr>
        <w:t xml:space="preserve"> (проживала на дату призыва в г. Ташкент, Аэропорт, 15, кв. 3).</w:t>
      </w:r>
    </w:p>
    <w:p w14:paraId="3392B288" w14:textId="04403192" w:rsidR="004C4D57" w:rsidRPr="003F5C19" w:rsidRDefault="003F5C19" w:rsidP="003F5C19">
      <w:pPr>
        <w:pStyle w:val="afb"/>
        <w:tabs>
          <w:tab w:val="left" w:pos="868"/>
        </w:tabs>
        <w:spacing w:line="360" w:lineRule="auto"/>
        <w:ind w:left="0" w:firstLine="426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3F5C19">
        <w:rPr>
          <w:rFonts w:ascii="Times New Roman" w:hAnsi="Times New Roman" w:cs="Times New Roman"/>
          <w:iCs/>
          <w:noProof/>
          <w:sz w:val="24"/>
          <w:szCs w:val="24"/>
        </w:rPr>
        <w:drawing>
          <wp:inline distT="0" distB="0" distL="0" distR="0" wp14:anchorId="566F0EBC" wp14:editId="4FFF78BB">
            <wp:extent cx="3646376" cy="546956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8501" cy="5517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BF927" w14:textId="6D6018FC" w:rsidR="000112F1" w:rsidRDefault="003F5C19" w:rsidP="000112F1">
      <w:pPr>
        <w:pStyle w:val="afb"/>
        <w:tabs>
          <w:tab w:val="left" w:pos="868"/>
        </w:tabs>
        <w:spacing w:after="0" w:line="240" w:lineRule="auto"/>
        <w:ind w:left="0" w:firstLine="425"/>
        <w:jc w:val="both"/>
        <w:rPr>
          <w:rFonts w:ascii="Times New Roman" w:hAnsi="Times New Roman" w:cs="Times New Roman"/>
          <w:iCs/>
          <w:sz w:val="24"/>
          <w:szCs w:val="24"/>
        </w:rPr>
      </w:pPr>
      <w:bookmarkStart w:id="15" w:name="_Hlk153340696"/>
      <w:r w:rsidRPr="003F5C19">
        <w:rPr>
          <w:rFonts w:ascii="Times New Roman" w:hAnsi="Times New Roman" w:cs="Times New Roman"/>
          <w:iCs/>
          <w:sz w:val="24"/>
          <w:szCs w:val="24"/>
        </w:rPr>
        <w:t>Новгородский Александр Дмитриевич (1912 – 1942 гг.)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3F5C19">
        <w:rPr>
          <w:rFonts w:ascii="Times New Roman" w:hAnsi="Times New Roman" w:cs="Times New Roman"/>
          <w:iCs/>
          <w:sz w:val="24"/>
          <w:szCs w:val="24"/>
        </w:rPr>
        <w:t xml:space="preserve">[Государственная информационная система «Память народа» Министерства обороны РФ] [электронный ресурс] / 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URL</w:t>
      </w:r>
      <w:r w:rsidRPr="003F5C19">
        <w:rPr>
          <w:rFonts w:ascii="Times New Roman" w:hAnsi="Times New Roman" w:cs="Times New Roman"/>
          <w:iCs/>
          <w:sz w:val="24"/>
          <w:szCs w:val="24"/>
        </w:rPr>
        <w:t xml:space="preserve">: 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https</w:t>
      </w:r>
      <w:r w:rsidRPr="003F5C19">
        <w:rPr>
          <w:rFonts w:ascii="Times New Roman" w:hAnsi="Times New Roman" w:cs="Times New Roman"/>
          <w:iCs/>
          <w:sz w:val="24"/>
          <w:szCs w:val="24"/>
        </w:rPr>
        <w:t>://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pamyat</w:t>
      </w:r>
      <w:r w:rsidRPr="003F5C19">
        <w:rPr>
          <w:rFonts w:ascii="Times New Roman" w:hAnsi="Times New Roman" w:cs="Times New Roman"/>
          <w:iCs/>
          <w:sz w:val="24"/>
          <w:szCs w:val="24"/>
        </w:rPr>
        <w:t>-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naroda</w:t>
      </w:r>
      <w:r w:rsidRPr="003F5C19">
        <w:rPr>
          <w:rFonts w:ascii="Times New Roman" w:hAnsi="Times New Roman" w:cs="Times New Roman"/>
          <w:iCs/>
          <w:sz w:val="24"/>
          <w:szCs w:val="24"/>
        </w:rPr>
        <w:t>.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ru</w:t>
      </w:r>
      <w:r w:rsidRPr="003F5C19">
        <w:rPr>
          <w:rFonts w:ascii="Times New Roman" w:hAnsi="Times New Roman" w:cs="Times New Roman"/>
          <w:iCs/>
          <w:sz w:val="24"/>
          <w:szCs w:val="24"/>
        </w:rPr>
        <w:t xml:space="preserve"> (Дата обращения: 09.12.2023 г.)]</w:t>
      </w:r>
      <w:r w:rsidR="000112F1">
        <w:rPr>
          <w:rFonts w:ascii="Times New Roman" w:hAnsi="Times New Roman" w:cs="Times New Roman"/>
          <w:iCs/>
          <w:sz w:val="24"/>
          <w:szCs w:val="24"/>
        </w:rPr>
        <w:t>.</w:t>
      </w:r>
    </w:p>
    <w:bookmarkEnd w:id="15"/>
    <w:p w14:paraId="1AAB6785" w14:textId="77777777" w:rsidR="000112F1" w:rsidRPr="000112F1" w:rsidRDefault="000112F1" w:rsidP="000112F1">
      <w:pPr>
        <w:pStyle w:val="afb"/>
        <w:tabs>
          <w:tab w:val="left" w:pos="868"/>
        </w:tabs>
        <w:spacing w:after="0" w:line="240" w:lineRule="auto"/>
        <w:ind w:left="0" w:firstLine="425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1E14E0E9" w14:textId="67A34ABE" w:rsidR="004C4D57" w:rsidRDefault="000112F1" w:rsidP="000112F1">
      <w:pPr>
        <w:tabs>
          <w:tab w:val="left" w:pos="868"/>
        </w:tabs>
        <w:spacing w:line="360" w:lineRule="auto"/>
        <w:ind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bookmarkStart w:id="16" w:name="_Hlk153340819"/>
      <w:r w:rsidRPr="000112F1">
        <w:rPr>
          <w:rFonts w:ascii="Times New Roman" w:hAnsi="Times New Roman" w:cs="Times New Roman"/>
          <w:iCs/>
          <w:sz w:val="28"/>
          <w:szCs w:val="28"/>
        </w:rPr>
        <w:t>По данным ГИС Минобороны РФ «Память народа»</w:t>
      </w:r>
      <w:r>
        <w:rPr>
          <w:rFonts w:ascii="Times New Roman" w:hAnsi="Times New Roman" w:cs="Times New Roman"/>
          <w:iCs/>
          <w:sz w:val="28"/>
          <w:szCs w:val="28"/>
        </w:rPr>
        <w:t xml:space="preserve">, </w:t>
      </w:r>
      <w:bookmarkEnd w:id="16"/>
      <w:r>
        <w:rPr>
          <w:rFonts w:ascii="Times New Roman" w:hAnsi="Times New Roman" w:cs="Times New Roman"/>
          <w:iCs/>
          <w:sz w:val="28"/>
          <w:szCs w:val="28"/>
        </w:rPr>
        <w:t xml:space="preserve">летчик </w:t>
      </w:r>
      <w:r w:rsidR="004C4D57" w:rsidRPr="000112F1">
        <w:rPr>
          <w:rFonts w:ascii="Times New Roman" w:hAnsi="Times New Roman" w:cs="Times New Roman"/>
          <w:iCs/>
          <w:sz w:val="28"/>
          <w:szCs w:val="28"/>
        </w:rPr>
        <w:t xml:space="preserve">Никифор Анисимович Шведов, </w:t>
      </w:r>
      <w:r>
        <w:rPr>
          <w:rFonts w:ascii="Times New Roman" w:hAnsi="Times New Roman" w:cs="Times New Roman"/>
          <w:iCs/>
          <w:sz w:val="28"/>
          <w:szCs w:val="28"/>
        </w:rPr>
        <w:t xml:space="preserve">капитан, штурман звена </w:t>
      </w:r>
      <w:r w:rsidR="004C4D57" w:rsidRPr="000112F1">
        <w:rPr>
          <w:rFonts w:ascii="Times New Roman" w:hAnsi="Times New Roman" w:cs="Times New Roman"/>
          <w:iCs/>
          <w:sz w:val="28"/>
          <w:szCs w:val="28"/>
        </w:rPr>
        <w:t xml:space="preserve">родился </w:t>
      </w:r>
      <w:r>
        <w:rPr>
          <w:rFonts w:ascii="Times New Roman" w:hAnsi="Times New Roman" w:cs="Times New Roman"/>
          <w:iCs/>
          <w:sz w:val="28"/>
          <w:szCs w:val="28"/>
        </w:rPr>
        <w:t xml:space="preserve">29.05.1906 года в д. Фролово Дзержинского района Смоленской области, был призван 13.10.1928 года, проходил службу курсантом в 81 артполку 81 стрелковой дивизии в г. Калуга, в Московской артшколе, Ленинградской школе артиллеристов, стажером в 21 авиаотряде в г. Вологда, слушателем в 9 </w:t>
      </w:r>
      <w:r w:rsidR="00652F8A">
        <w:rPr>
          <w:rFonts w:ascii="Times New Roman" w:hAnsi="Times New Roman" w:cs="Times New Roman"/>
          <w:iCs/>
          <w:sz w:val="28"/>
          <w:szCs w:val="28"/>
        </w:rPr>
        <w:t>воен</w:t>
      </w:r>
      <w:r>
        <w:rPr>
          <w:rFonts w:ascii="Times New Roman" w:hAnsi="Times New Roman" w:cs="Times New Roman"/>
          <w:iCs/>
          <w:sz w:val="28"/>
          <w:szCs w:val="28"/>
        </w:rPr>
        <w:t xml:space="preserve">школе </w:t>
      </w:r>
      <w:r w:rsidR="00652F8A">
        <w:rPr>
          <w:rFonts w:ascii="Times New Roman" w:hAnsi="Times New Roman" w:cs="Times New Roman"/>
          <w:iCs/>
          <w:sz w:val="28"/>
          <w:szCs w:val="28"/>
        </w:rPr>
        <w:t xml:space="preserve">летчиков и летчиков-наблюдателей в г. Рогань, начспецслужб в 14 военшколе летчиков в </w:t>
      </w:r>
      <w:r w:rsidR="00652F8A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г. Энгельс, младшим летнабом и начальником производственно-диспетчерской службы в г. Воронеж. </w:t>
      </w:r>
      <w:r w:rsidR="001750B6">
        <w:rPr>
          <w:rFonts w:ascii="Times New Roman" w:hAnsi="Times New Roman" w:cs="Times New Roman"/>
          <w:iCs/>
          <w:sz w:val="28"/>
          <w:szCs w:val="28"/>
        </w:rPr>
        <w:t xml:space="preserve">Был зачислен в 222 </w:t>
      </w:r>
      <w:r w:rsidR="001750B6" w:rsidRPr="001750B6">
        <w:rPr>
          <w:rFonts w:ascii="Times New Roman" w:hAnsi="Times New Roman" w:cs="Times New Roman"/>
          <w:iCs/>
          <w:sz w:val="28"/>
          <w:szCs w:val="28"/>
        </w:rPr>
        <w:t xml:space="preserve">дальнебомбардировочный авиационный полк Красноярской воздушной трассы Главного управления кадров Народного комиссариата обороны </w:t>
      </w:r>
      <w:r w:rsidR="001750B6">
        <w:rPr>
          <w:rFonts w:ascii="Times New Roman" w:hAnsi="Times New Roman" w:cs="Times New Roman"/>
          <w:iCs/>
          <w:sz w:val="28"/>
          <w:szCs w:val="28"/>
        </w:rPr>
        <w:t>6 мая 1941 года. Жена Шведов проживала в г. Бузулук Чкаловской области.</w:t>
      </w:r>
    </w:p>
    <w:p w14:paraId="7E775261" w14:textId="0101077F" w:rsidR="001750B6" w:rsidRDefault="001750B6" w:rsidP="001750B6">
      <w:pPr>
        <w:tabs>
          <w:tab w:val="left" w:pos="868"/>
        </w:tabs>
        <w:spacing w:after="0" w:line="240" w:lineRule="auto"/>
        <w:ind w:firstLine="426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 wp14:anchorId="71685BCE" wp14:editId="070962D5">
            <wp:extent cx="3693042" cy="553956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6889" cy="557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169A9" w14:textId="42AFA2B8" w:rsidR="001750B6" w:rsidRDefault="001750B6" w:rsidP="001750B6">
      <w:pPr>
        <w:pStyle w:val="afb"/>
        <w:tabs>
          <w:tab w:val="left" w:pos="868"/>
        </w:tabs>
        <w:spacing w:after="0" w:line="240" w:lineRule="auto"/>
        <w:ind w:left="0" w:firstLine="425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Шведов Никифор Анисимович</w:t>
      </w:r>
      <w:r w:rsidRPr="003F5C19">
        <w:rPr>
          <w:rFonts w:ascii="Times New Roman" w:hAnsi="Times New Roman" w:cs="Times New Roman"/>
          <w:iCs/>
          <w:sz w:val="24"/>
          <w:szCs w:val="24"/>
        </w:rPr>
        <w:t xml:space="preserve"> (19</w:t>
      </w:r>
      <w:r>
        <w:rPr>
          <w:rFonts w:ascii="Times New Roman" w:hAnsi="Times New Roman" w:cs="Times New Roman"/>
          <w:iCs/>
          <w:sz w:val="24"/>
          <w:szCs w:val="24"/>
        </w:rPr>
        <w:t>06</w:t>
      </w:r>
      <w:r w:rsidRPr="003F5C19">
        <w:rPr>
          <w:rFonts w:ascii="Times New Roman" w:hAnsi="Times New Roman" w:cs="Times New Roman"/>
          <w:iCs/>
          <w:sz w:val="24"/>
          <w:szCs w:val="24"/>
        </w:rPr>
        <w:t xml:space="preserve"> – 1942 гг.)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3F5C19">
        <w:rPr>
          <w:rFonts w:ascii="Times New Roman" w:hAnsi="Times New Roman" w:cs="Times New Roman"/>
          <w:iCs/>
          <w:sz w:val="24"/>
          <w:szCs w:val="24"/>
        </w:rPr>
        <w:t xml:space="preserve">[Государственная информационная система «Память народа» Министерства обороны РФ] [электронный ресурс] / 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URL</w:t>
      </w:r>
      <w:r w:rsidRPr="003F5C19">
        <w:rPr>
          <w:rFonts w:ascii="Times New Roman" w:hAnsi="Times New Roman" w:cs="Times New Roman"/>
          <w:iCs/>
          <w:sz w:val="24"/>
          <w:szCs w:val="24"/>
        </w:rPr>
        <w:t xml:space="preserve">: 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https</w:t>
      </w:r>
      <w:r w:rsidRPr="003F5C19">
        <w:rPr>
          <w:rFonts w:ascii="Times New Roman" w:hAnsi="Times New Roman" w:cs="Times New Roman"/>
          <w:iCs/>
          <w:sz w:val="24"/>
          <w:szCs w:val="24"/>
        </w:rPr>
        <w:t>://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pamyat</w:t>
      </w:r>
      <w:r w:rsidRPr="003F5C19">
        <w:rPr>
          <w:rFonts w:ascii="Times New Roman" w:hAnsi="Times New Roman" w:cs="Times New Roman"/>
          <w:iCs/>
          <w:sz w:val="24"/>
          <w:szCs w:val="24"/>
        </w:rPr>
        <w:t>-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naroda</w:t>
      </w:r>
      <w:r w:rsidRPr="003F5C19">
        <w:rPr>
          <w:rFonts w:ascii="Times New Roman" w:hAnsi="Times New Roman" w:cs="Times New Roman"/>
          <w:iCs/>
          <w:sz w:val="24"/>
          <w:szCs w:val="24"/>
        </w:rPr>
        <w:t>.</w:t>
      </w:r>
      <w:r w:rsidRPr="003F5C19">
        <w:rPr>
          <w:rFonts w:ascii="Times New Roman" w:hAnsi="Times New Roman" w:cs="Times New Roman"/>
          <w:iCs/>
          <w:sz w:val="24"/>
          <w:szCs w:val="24"/>
          <w:lang w:val="en-US"/>
        </w:rPr>
        <w:t>ru</w:t>
      </w:r>
      <w:r w:rsidRPr="003F5C19">
        <w:rPr>
          <w:rFonts w:ascii="Times New Roman" w:hAnsi="Times New Roman" w:cs="Times New Roman"/>
          <w:iCs/>
          <w:sz w:val="24"/>
          <w:szCs w:val="24"/>
        </w:rPr>
        <w:t xml:space="preserve"> (Дата обращения: 09.12.2023 г.)]</w:t>
      </w:r>
      <w:r>
        <w:rPr>
          <w:rFonts w:ascii="Times New Roman" w:hAnsi="Times New Roman" w:cs="Times New Roman"/>
          <w:iCs/>
          <w:sz w:val="24"/>
          <w:szCs w:val="24"/>
        </w:rPr>
        <w:t>.</w:t>
      </w:r>
    </w:p>
    <w:p w14:paraId="670246AE" w14:textId="5D5E793F" w:rsidR="001750B6" w:rsidRDefault="001750B6" w:rsidP="001750B6">
      <w:pPr>
        <w:pStyle w:val="afb"/>
        <w:tabs>
          <w:tab w:val="left" w:pos="868"/>
        </w:tabs>
        <w:spacing w:after="0" w:line="240" w:lineRule="auto"/>
        <w:ind w:left="0" w:firstLine="425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4316F7F2" w14:textId="13ADB5F4" w:rsidR="005E25E7" w:rsidRDefault="001750B6" w:rsidP="00197723">
      <w:pPr>
        <w:pStyle w:val="afb"/>
        <w:tabs>
          <w:tab w:val="left" w:pos="868"/>
        </w:tabs>
        <w:spacing w:after="0" w:line="360" w:lineRule="auto"/>
        <w:ind w:left="0" w:firstLine="425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750B6">
        <w:rPr>
          <w:rFonts w:ascii="Times New Roman" w:hAnsi="Times New Roman" w:cs="Times New Roman"/>
          <w:iCs/>
          <w:sz w:val="28"/>
          <w:szCs w:val="28"/>
        </w:rPr>
        <w:t>По данным ГИС Минобороны РФ «Память народа»,</w:t>
      </w:r>
      <w:r>
        <w:rPr>
          <w:rFonts w:ascii="Times New Roman" w:hAnsi="Times New Roman" w:cs="Times New Roman"/>
          <w:iCs/>
          <w:sz w:val="28"/>
          <w:szCs w:val="28"/>
        </w:rPr>
        <w:t xml:space="preserve"> Гребенников Николай Яковлевич, родился в 1919 году, член ВЛКСМ с 1935 года, сержант, воздушный стрелок-радист, участвовал на фронте Великой Отечественной войны с августа 1941 г. по июль 1942 г.</w:t>
      </w:r>
      <w:r w:rsidR="005E25E7">
        <w:rPr>
          <w:rFonts w:ascii="Times New Roman" w:hAnsi="Times New Roman" w:cs="Times New Roman"/>
          <w:iCs/>
          <w:sz w:val="28"/>
          <w:szCs w:val="28"/>
        </w:rPr>
        <w:t xml:space="preserve">, в 1944 году награжден Орденом </w:t>
      </w:r>
      <w:r w:rsidR="005E25E7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Красной Звезды </w:t>
      </w:r>
      <w:r w:rsidR="004C5C71">
        <w:rPr>
          <w:rFonts w:ascii="Times New Roman" w:hAnsi="Times New Roman" w:cs="Times New Roman"/>
          <w:iCs/>
          <w:sz w:val="28"/>
          <w:szCs w:val="28"/>
        </w:rPr>
        <w:t>за обеспечение бесперебойной связи между 27 самолетами</w:t>
      </w:r>
      <w:r w:rsidR="005E25E7">
        <w:rPr>
          <w:rFonts w:ascii="Times New Roman" w:hAnsi="Times New Roman" w:cs="Times New Roman"/>
          <w:iCs/>
          <w:sz w:val="28"/>
          <w:szCs w:val="28"/>
        </w:rPr>
        <w:t xml:space="preserve"> во время службы в 1 перегонном авиаполку</w:t>
      </w:r>
      <w:r w:rsidR="004C5C71">
        <w:rPr>
          <w:rFonts w:ascii="Times New Roman" w:hAnsi="Times New Roman" w:cs="Times New Roman"/>
          <w:iCs/>
          <w:sz w:val="28"/>
          <w:szCs w:val="28"/>
        </w:rPr>
        <w:t>, далее его следы теряются.</w:t>
      </w:r>
      <w:bookmarkStart w:id="17" w:name="_Hlk153314754"/>
    </w:p>
    <w:p w14:paraId="0A2A0259" w14:textId="66F108FD" w:rsidR="00197723" w:rsidRPr="00197723" w:rsidRDefault="00197723" w:rsidP="00197723">
      <w:pPr>
        <w:pStyle w:val="afb"/>
        <w:tabs>
          <w:tab w:val="left" w:pos="868"/>
        </w:tabs>
        <w:spacing w:after="0" w:line="360" w:lineRule="auto"/>
        <w:ind w:left="0" w:firstLine="425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По данным Центрального архива Минобороны РФ, по состоянию на 08.07. 1991 год на месте</w:t>
      </w:r>
      <w:r w:rsidRPr="00197723">
        <w:t xml:space="preserve"> </w:t>
      </w:r>
      <w:r w:rsidRPr="00197723">
        <w:rPr>
          <w:rFonts w:ascii="Times New Roman" w:hAnsi="Times New Roman" w:cs="Times New Roman"/>
          <w:iCs/>
          <w:sz w:val="28"/>
          <w:szCs w:val="28"/>
        </w:rPr>
        <w:t>ВОКН «Могила погибших лётчиков Шведова Н.А. и Новгородского А.Д.»</w:t>
      </w:r>
      <w:r>
        <w:rPr>
          <w:rFonts w:ascii="Times New Roman" w:hAnsi="Times New Roman" w:cs="Times New Roman"/>
          <w:iCs/>
          <w:sz w:val="28"/>
          <w:szCs w:val="28"/>
        </w:rPr>
        <w:t xml:space="preserve"> уже был установлен надгробный памятник, над которым шефствовали учащиеся Марковской школы-интерната. В пункте 5 «количество захороненных» и пункте 6 «персональные сведения о захороненных» кроме Новгородского А.Д. и Шведова Н.А. указан также третий неизвестный захороненный.</w:t>
      </w:r>
    </w:p>
    <w:p w14:paraId="71846F69" w14:textId="7297C2BE" w:rsidR="000E06FC" w:rsidRDefault="004F2DAE" w:rsidP="000E06FC">
      <w:pPr>
        <w:pStyle w:val="afb"/>
        <w:tabs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В ходе осмотра технического состояния </w:t>
      </w:r>
      <w:bookmarkStart w:id="18" w:name="_Hlk153341288"/>
      <w:r>
        <w:rPr>
          <w:rFonts w:ascii="Times New Roman" w:hAnsi="Times New Roman" w:cs="Times New Roman"/>
          <w:iCs/>
          <w:sz w:val="28"/>
          <w:szCs w:val="28"/>
        </w:rPr>
        <w:t xml:space="preserve">ВОКН </w:t>
      </w:r>
      <w:r w:rsidRPr="004F2DAE">
        <w:rPr>
          <w:rFonts w:ascii="Times New Roman" w:hAnsi="Times New Roman" w:cs="Times New Roman"/>
          <w:iCs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End w:id="18"/>
      <w:r>
        <w:rPr>
          <w:rFonts w:ascii="Times New Roman" w:hAnsi="Times New Roman" w:cs="Times New Roman"/>
          <w:iCs/>
          <w:sz w:val="28"/>
          <w:szCs w:val="28"/>
        </w:rPr>
        <w:t xml:space="preserve">в 2020 году ведущим специалистом-экспертом </w:t>
      </w:r>
      <w:r w:rsidRPr="004F2DAE">
        <w:rPr>
          <w:rFonts w:ascii="Times New Roman" w:hAnsi="Times New Roman" w:cs="Times New Roman"/>
          <w:iCs/>
          <w:sz w:val="28"/>
          <w:szCs w:val="28"/>
        </w:rPr>
        <w:t>Комитета по охране объектов культурного наследия Чукотского автономного округа</w:t>
      </w:r>
      <w:r>
        <w:rPr>
          <w:rFonts w:ascii="Times New Roman" w:hAnsi="Times New Roman" w:cs="Times New Roman"/>
          <w:iCs/>
          <w:sz w:val="28"/>
          <w:szCs w:val="28"/>
        </w:rPr>
        <w:t xml:space="preserve"> Е.А. Рогозиной</w:t>
      </w:r>
      <w:r w:rsidR="000E06FC"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End w:id="17"/>
      <w:r w:rsidR="000E06FC">
        <w:rPr>
          <w:rFonts w:ascii="Times New Roman" w:hAnsi="Times New Roman" w:cs="Times New Roman"/>
          <w:iCs/>
          <w:sz w:val="28"/>
          <w:szCs w:val="28"/>
        </w:rPr>
        <w:t xml:space="preserve">было отмечено, что 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>надмогильн</w:t>
      </w:r>
      <w:r w:rsidR="000E06FC">
        <w:rPr>
          <w:rFonts w:ascii="Times New Roman" w:hAnsi="Times New Roman" w:cs="Times New Roman"/>
          <w:iCs/>
          <w:sz w:val="28"/>
          <w:szCs w:val="28"/>
        </w:rPr>
        <w:t>ая конструкция</w:t>
      </w:r>
      <w:r w:rsidRPr="000E06FC">
        <w:rPr>
          <w:rFonts w:ascii="Times New Roman" w:hAnsi="Times New Roman" w:cs="Times New Roman"/>
          <w:iCs/>
          <w:sz w:val="28"/>
          <w:szCs w:val="28"/>
        </w:rPr>
        <w:t xml:space="preserve"> отделен</w:t>
      </w:r>
      <w:r w:rsidR="000E06FC">
        <w:rPr>
          <w:rFonts w:ascii="Times New Roman" w:hAnsi="Times New Roman" w:cs="Times New Roman"/>
          <w:iCs/>
          <w:sz w:val="28"/>
          <w:szCs w:val="28"/>
        </w:rPr>
        <w:t>а</w:t>
      </w:r>
      <w:r w:rsidRPr="000E06FC">
        <w:rPr>
          <w:rFonts w:ascii="Times New Roman" w:hAnsi="Times New Roman" w:cs="Times New Roman"/>
          <w:iCs/>
          <w:sz w:val="28"/>
          <w:szCs w:val="28"/>
        </w:rPr>
        <w:t xml:space="preserve"> оградой, сваренной из арматуры, высотой 0,98 м, размер</w:t>
      </w:r>
      <w:r w:rsidR="000E06FC">
        <w:rPr>
          <w:rFonts w:ascii="Times New Roman" w:hAnsi="Times New Roman" w:cs="Times New Roman"/>
          <w:iCs/>
          <w:sz w:val="28"/>
          <w:szCs w:val="28"/>
        </w:rPr>
        <w:t xml:space="preserve">ами </w:t>
      </w:r>
      <w:r w:rsidRPr="000E06FC">
        <w:rPr>
          <w:rFonts w:ascii="Times New Roman" w:hAnsi="Times New Roman" w:cs="Times New Roman"/>
          <w:iCs/>
          <w:sz w:val="28"/>
          <w:szCs w:val="28"/>
        </w:rPr>
        <w:t>240х325 см.</w:t>
      </w:r>
      <w:r w:rsidR="000E06F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E06FC">
        <w:rPr>
          <w:rFonts w:ascii="Times New Roman" w:hAnsi="Times New Roman" w:cs="Times New Roman"/>
          <w:iCs/>
          <w:sz w:val="28"/>
          <w:szCs w:val="28"/>
        </w:rPr>
        <w:t>Внутри ограды непосредственно над захоронением территория выделена надгробным цветником, прямоугольной формы, сложенным из отдельных блоков из бетонно-гравийной смеси, размерами 220х118 см, ширина блоков около 20 см.</w:t>
      </w:r>
    </w:p>
    <w:p w14:paraId="1630C081" w14:textId="77E40387" w:rsidR="008C21C5" w:rsidRPr="00197723" w:rsidRDefault="000E06FC" w:rsidP="00197723">
      <w:pPr>
        <w:pStyle w:val="afb"/>
        <w:tabs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E06FC">
        <w:rPr>
          <w:rFonts w:ascii="Times New Roman" w:hAnsi="Times New Roman" w:cs="Times New Roman"/>
          <w:iCs/>
          <w:sz w:val="28"/>
          <w:szCs w:val="28"/>
        </w:rPr>
        <w:t>Надмогильное сооружение</w:t>
      </w:r>
      <w:r w:rsidR="004F2DAE" w:rsidRPr="000E06FC">
        <w:rPr>
          <w:rFonts w:ascii="Times New Roman" w:hAnsi="Times New Roman" w:cs="Times New Roman"/>
          <w:iCs/>
          <w:sz w:val="28"/>
          <w:szCs w:val="28"/>
        </w:rPr>
        <w:t xml:space="preserve"> оформлен</w:t>
      </w:r>
      <w:r w:rsidRPr="000E06FC">
        <w:rPr>
          <w:rFonts w:ascii="Times New Roman" w:hAnsi="Times New Roman" w:cs="Times New Roman"/>
          <w:iCs/>
          <w:sz w:val="28"/>
          <w:szCs w:val="28"/>
        </w:rPr>
        <w:t>о</w:t>
      </w:r>
      <w:r w:rsidR="004F2DAE" w:rsidRPr="000E06FC">
        <w:rPr>
          <w:rFonts w:ascii="Times New Roman" w:hAnsi="Times New Roman" w:cs="Times New Roman"/>
          <w:iCs/>
          <w:sz w:val="28"/>
          <w:szCs w:val="28"/>
        </w:rPr>
        <w:t xml:space="preserve"> бетонным обелиском, высотой 117 см, с укрепленной на фасаде в верхнем левом углу красной звездой и табличкой (бумажная табличка под стеклом) с фамилиями погибших и датами гибели. Размер таблички 15х28 см. Обелиск </w:t>
      </w:r>
      <w:r w:rsidRPr="000E06FC">
        <w:rPr>
          <w:rFonts w:ascii="Times New Roman" w:hAnsi="Times New Roman" w:cs="Times New Roman"/>
          <w:iCs/>
          <w:sz w:val="28"/>
          <w:szCs w:val="28"/>
        </w:rPr>
        <w:t xml:space="preserve">был </w:t>
      </w:r>
      <w:r w:rsidR="004F2DAE" w:rsidRPr="000E06FC">
        <w:rPr>
          <w:rFonts w:ascii="Times New Roman" w:hAnsi="Times New Roman" w:cs="Times New Roman"/>
          <w:iCs/>
          <w:sz w:val="28"/>
          <w:szCs w:val="28"/>
        </w:rPr>
        <w:t>закреплен на прямоугольном бетонном основании размером 95х55 см, высотой около 10 см.</w:t>
      </w:r>
      <w:r w:rsidRPr="000E06FC">
        <w:rPr>
          <w:rFonts w:ascii="Times New Roman" w:hAnsi="Times New Roman" w:cs="Times New Roman"/>
          <w:iCs/>
          <w:sz w:val="28"/>
          <w:szCs w:val="28"/>
        </w:rPr>
        <w:t xml:space="preserve"> Сама м</w:t>
      </w:r>
      <w:r w:rsidR="004F2DAE" w:rsidRPr="000E06FC">
        <w:rPr>
          <w:rFonts w:ascii="Times New Roman" w:hAnsi="Times New Roman" w:cs="Times New Roman"/>
          <w:iCs/>
          <w:sz w:val="28"/>
          <w:szCs w:val="28"/>
        </w:rPr>
        <w:t>огила заросла травой и диким шиповником</w:t>
      </w:r>
      <w:r w:rsidRPr="000E06FC">
        <w:rPr>
          <w:rFonts w:ascii="Times New Roman" w:hAnsi="Times New Roman" w:cs="Times New Roman"/>
          <w:iCs/>
          <w:sz w:val="28"/>
          <w:szCs w:val="28"/>
        </w:rPr>
        <w:t>. Бетонная цветочница в глубоких продольных трещинах, блоки рассыпаются.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E06FC">
        <w:rPr>
          <w:rFonts w:ascii="Times New Roman" w:hAnsi="Times New Roman" w:cs="Times New Roman"/>
          <w:iCs/>
          <w:sz w:val="28"/>
          <w:szCs w:val="28"/>
        </w:rPr>
        <w:t>В верхнем углу обелиска сколот угол, в месте скола видна железная арматура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Start w:id="19" w:name="_Hlk153314871"/>
      <w:r w:rsidRPr="000E06FC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Акт технического состояния №01 от 25.06.2020 г.</w:t>
      </w:r>
      <w:r w:rsidRPr="000E06FC">
        <w:rPr>
          <w:rFonts w:ascii="Times New Roman" w:hAnsi="Times New Roman" w:cs="Times New Roman"/>
          <w:iCs/>
          <w:sz w:val="28"/>
          <w:szCs w:val="28"/>
        </w:rPr>
        <w:t>]</w:t>
      </w:r>
      <w:r>
        <w:rPr>
          <w:rFonts w:ascii="Times New Roman" w:hAnsi="Times New Roman" w:cs="Times New Roman"/>
          <w:iCs/>
          <w:sz w:val="28"/>
          <w:szCs w:val="28"/>
        </w:rPr>
        <w:t>.</w:t>
      </w:r>
      <w:bookmarkEnd w:id="19"/>
    </w:p>
    <w:p w14:paraId="499EF682" w14:textId="27233E77" w:rsidR="00DA104E" w:rsidRDefault="00DA104E" w:rsidP="008C21C5">
      <w:pPr>
        <w:pStyle w:val="afb"/>
        <w:tabs>
          <w:tab w:val="left" w:pos="868"/>
        </w:tabs>
        <w:spacing w:after="0" w:line="240" w:lineRule="auto"/>
        <w:ind w:left="0" w:firstLine="425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</w:rPr>
        <w:lastRenderedPageBreak/>
        <w:drawing>
          <wp:inline distT="0" distB="0" distL="0" distR="0" wp14:anchorId="697EE269" wp14:editId="4802C1EC">
            <wp:extent cx="5592445" cy="330151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12"/>
                    <a:stretch/>
                  </pic:blipFill>
                  <pic:spPr bwMode="auto">
                    <a:xfrm>
                      <a:off x="0" y="0"/>
                      <a:ext cx="5597253" cy="330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675BD3" w14:textId="0167AC0F" w:rsidR="00DA104E" w:rsidRPr="008C21C5" w:rsidRDefault="00DA104E" w:rsidP="008C21C5">
      <w:pPr>
        <w:pStyle w:val="afb"/>
        <w:tabs>
          <w:tab w:val="left" w:pos="868"/>
        </w:tabs>
        <w:spacing w:after="0" w:line="240" w:lineRule="auto"/>
        <w:ind w:left="0" w:firstLine="425"/>
        <w:jc w:val="both"/>
        <w:rPr>
          <w:rFonts w:ascii="Times New Roman" w:hAnsi="Times New Roman" w:cs="Times New Roman"/>
          <w:iCs/>
          <w:sz w:val="24"/>
          <w:szCs w:val="24"/>
        </w:rPr>
      </w:pPr>
      <w:bookmarkStart w:id="20" w:name="_Hlk153313641"/>
      <w:r w:rsidRPr="00DA104E">
        <w:rPr>
          <w:rFonts w:ascii="Times New Roman" w:hAnsi="Times New Roman" w:cs="Times New Roman"/>
          <w:iCs/>
          <w:sz w:val="24"/>
          <w:szCs w:val="24"/>
        </w:rPr>
        <w:t xml:space="preserve">Рис. </w:t>
      </w:r>
      <w:r w:rsidR="00197723">
        <w:rPr>
          <w:rFonts w:ascii="Times New Roman" w:hAnsi="Times New Roman" w:cs="Times New Roman"/>
          <w:iCs/>
          <w:sz w:val="24"/>
          <w:szCs w:val="24"/>
        </w:rPr>
        <w:t>1</w:t>
      </w:r>
      <w:r w:rsidRPr="00DA104E">
        <w:rPr>
          <w:rFonts w:ascii="Times New Roman" w:hAnsi="Times New Roman" w:cs="Times New Roman"/>
          <w:iCs/>
          <w:sz w:val="24"/>
          <w:szCs w:val="24"/>
        </w:rPr>
        <w:t>. Общий вид на ВОКН «Могила погибших лётчиков Шведова Н. А. и Новгородского А.Д.» по состоянию на 2</w:t>
      </w:r>
      <w:r>
        <w:rPr>
          <w:rFonts w:ascii="Times New Roman" w:hAnsi="Times New Roman" w:cs="Times New Roman"/>
          <w:iCs/>
          <w:sz w:val="24"/>
          <w:szCs w:val="24"/>
        </w:rPr>
        <w:t>5</w:t>
      </w:r>
      <w:r w:rsidRPr="00DA104E">
        <w:rPr>
          <w:rFonts w:ascii="Times New Roman" w:hAnsi="Times New Roman" w:cs="Times New Roman"/>
          <w:iCs/>
          <w:sz w:val="24"/>
          <w:szCs w:val="24"/>
        </w:rPr>
        <w:t>.0</w:t>
      </w:r>
      <w:r>
        <w:rPr>
          <w:rFonts w:ascii="Times New Roman" w:hAnsi="Times New Roman" w:cs="Times New Roman"/>
          <w:iCs/>
          <w:sz w:val="24"/>
          <w:szCs w:val="24"/>
        </w:rPr>
        <w:t>6</w:t>
      </w:r>
      <w:r w:rsidRPr="00DA104E">
        <w:rPr>
          <w:rFonts w:ascii="Times New Roman" w:hAnsi="Times New Roman" w:cs="Times New Roman"/>
          <w:iCs/>
          <w:sz w:val="24"/>
          <w:szCs w:val="24"/>
        </w:rPr>
        <w:t>. 202</w:t>
      </w:r>
      <w:r>
        <w:rPr>
          <w:rFonts w:ascii="Times New Roman" w:hAnsi="Times New Roman" w:cs="Times New Roman"/>
          <w:iCs/>
          <w:sz w:val="24"/>
          <w:szCs w:val="24"/>
        </w:rPr>
        <w:t>0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 г. [Акт №</w:t>
      </w:r>
      <w:r>
        <w:rPr>
          <w:rFonts w:ascii="Times New Roman" w:hAnsi="Times New Roman" w:cs="Times New Roman"/>
          <w:iCs/>
          <w:sz w:val="24"/>
          <w:szCs w:val="24"/>
        </w:rPr>
        <w:t>01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 от 2</w:t>
      </w:r>
      <w:r>
        <w:rPr>
          <w:rFonts w:ascii="Times New Roman" w:hAnsi="Times New Roman" w:cs="Times New Roman"/>
          <w:iCs/>
          <w:sz w:val="24"/>
          <w:szCs w:val="24"/>
        </w:rPr>
        <w:t>5</w:t>
      </w:r>
      <w:r w:rsidRPr="00DA104E">
        <w:rPr>
          <w:rFonts w:ascii="Times New Roman" w:hAnsi="Times New Roman" w:cs="Times New Roman"/>
          <w:iCs/>
          <w:sz w:val="24"/>
          <w:szCs w:val="24"/>
        </w:rPr>
        <w:t>.0</w:t>
      </w:r>
      <w:r>
        <w:rPr>
          <w:rFonts w:ascii="Times New Roman" w:hAnsi="Times New Roman" w:cs="Times New Roman"/>
          <w:iCs/>
          <w:sz w:val="24"/>
          <w:szCs w:val="24"/>
        </w:rPr>
        <w:t>6</w:t>
      </w:r>
      <w:r w:rsidRPr="00DA104E">
        <w:rPr>
          <w:rFonts w:ascii="Times New Roman" w:hAnsi="Times New Roman" w:cs="Times New Roman"/>
          <w:iCs/>
          <w:sz w:val="24"/>
          <w:szCs w:val="24"/>
        </w:rPr>
        <w:t>. 202</w:t>
      </w:r>
      <w:r>
        <w:rPr>
          <w:rFonts w:ascii="Times New Roman" w:hAnsi="Times New Roman" w:cs="Times New Roman"/>
          <w:iCs/>
          <w:sz w:val="24"/>
          <w:szCs w:val="24"/>
        </w:rPr>
        <w:t>0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 г. технического состояния выявленного объекта культурного наследия «Могила погибших лётчиков Шведова Н. А. и Новгородского А.Д.»].</w:t>
      </w:r>
      <w:bookmarkEnd w:id="20"/>
    </w:p>
    <w:p w14:paraId="34FABE2C" w14:textId="4A07AF60" w:rsidR="00DA104E" w:rsidRDefault="00DA104E" w:rsidP="008C21C5">
      <w:pPr>
        <w:pStyle w:val="afb"/>
        <w:tabs>
          <w:tab w:val="left" w:pos="868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 wp14:anchorId="1F9722B2" wp14:editId="1E2FEB15">
            <wp:extent cx="5774055" cy="340241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11"/>
                    <a:stretch/>
                  </pic:blipFill>
                  <pic:spPr bwMode="auto">
                    <a:xfrm>
                      <a:off x="0" y="0"/>
                      <a:ext cx="5774436" cy="3402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1BCD70" w14:textId="1D5FC921" w:rsidR="008C21C5" w:rsidRDefault="008C21C5" w:rsidP="008C21C5">
      <w:pPr>
        <w:pStyle w:val="afb"/>
        <w:tabs>
          <w:tab w:val="left" w:pos="868"/>
        </w:tabs>
        <w:spacing w:after="0" w:line="240" w:lineRule="auto"/>
        <w:ind w:left="0" w:firstLine="425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DA104E">
        <w:rPr>
          <w:rFonts w:ascii="Times New Roman" w:hAnsi="Times New Roman" w:cs="Times New Roman"/>
          <w:iCs/>
          <w:sz w:val="24"/>
          <w:szCs w:val="24"/>
        </w:rPr>
        <w:t xml:space="preserve">Рис. </w:t>
      </w:r>
      <w:r w:rsidR="00197723">
        <w:rPr>
          <w:rFonts w:ascii="Times New Roman" w:hAnsi="Times New Roman" w:cs="Times New Roman"/>
          <w:iCs/>
          <w:sz w:val="24"/>
          <w:szCs w:val="24"/>
        </w:rPr>
        <w:t>2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. Общий вид на ВОКН «Могила погибших лётчиков Шведова Н. А. и Новгородского А.Д.» </w:t>
      </w:r>
      <w:r>
        <w:rPr>
          <w:rFonts w:ascii="Times New Roman" w:hAnsi="Times New Roman" w:cs="Times New Roman"/>
          <w:iCs/>
          <w:sz w:val="24"/>
          <w:szCs w:val="24"/>
        </w:rPr>
        <w:t xml:space="preserve">(приближено) </w:t>
      </w:r>
      <w:r w:rsidRPr="00DA104E">
        <w:rPr>
          <w:rFonts w:ascii="Times New Roman" w:hAnsi="Times New Roman" w:cs="Times New Roman"/>
          <w:iCs/>
          <w:sz w:val="24"/>
          <w:szCs w:val="24"/>
        </w:rPr>
        <w:t>по состоянию на 2</w:t>
      </w:r>
      <w:r>
        <w:rPr>
          <w:rFonts w:ascii="Times New Roman" w:hAnsi="Times New Roman" w:cs="Times New Roman"/>
          <w:iCs/>
          <w:sz w:val="24"/>
          <w:szCs w:val="24"/>
        </w:rPr>
        <w:t>5</w:t>
      </w:r>
      <w:r w:rsidRPr="00DA104E">
        <w:rPr>
          <w:rFonts w:ascii="Times New Roman" w:hAnsi="Times New Roman" w:cs="Times New Roman"/>
          <w:iCs/>
          <w:sz w:val="24"/>
          <w:szCs w:val="24"/>
        </w:rPr>
        <w:t>.0</w:t>
      </w:r>
      <w:r>
        <w:rPr>
          <w:rFonts w:ascii="Times New Roman" w:hAnsi="Times New Roman" w:cs="Times New Roman"/>
          <w:iCs/>
          <w:sz w:val="24"/>
          <w:szCs w:val="24"/>
        </w:rPr>
        <w:t>6</w:t>
      </w:r>
      <w:r w:rsidRPr="00DA104E">
        <w:rPr>
          <w:rFonts w:ascii="Times New Roman" w:hAnsi="Times New Roman" w:cs="Times New Roman"/>
          <w:iCs/>
          <w:sz w:val="24"/>
          <w:szCs w:val="24"/>
        </w:rPr>
        <w:t>. 202</w:t>
      </w:r>
      <w:r>
        <w:rPr>
          <w:rFonts w:ascii="Times New Roman" w:hAnsi="Times New Roman" w:cs="Times New Roman"/>
          <w:iCs/>
          <w:sz w:val="24"/>
          <w:szCs w:val="24"/>
        </w:rPr>
        <w:t>0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 г. [Акт №</w:t>
      </w:r>
      <w:r>
        <w:rPr>
          <w:rFonts w:ascii="Times New Roman" w:hAnsi="Times New Roman" w:cs="Times New Roman"/>
          <w:iCs/>
          <w:sz w:val="24"/>
          <w:szCs w:val="24"/>
        </w:rPr>
        <w:t>01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 от 2</w:t>
      </w:r>
      <w:r>
        <w:rPr>
          <w:rFonts w:ascii="Times New Roman" w:hAnsi="Times New Roman" w:cs="Times New Roman"/>
          <w:iCs/>
          <w:sz w:val="24"/>
          <w:szCs w:val="24"/>
        </w:rPr>
        <w:t>5</w:t>
      </w:r>
      <w:r w:rsidRPr="00DA104E">
        <w:rPr>
          <w:rFonts w:ascii="Times New Roman" w:hAnsi="Times New Roman" w:cs="Times New Roman"/>
          <w:iCs/>
          <w:sz w:val="24"/>
          <w:szCs w:val="24"/>
        </w:rPr>
        <w:t>.0</w:t>
      </w:r>
      <w:r>
        <w:rPr>
          <w:rFonts w:ascii="Times New Roman" w:hAnsi="Times New Roman" w:cs="Times New Roman"/>
          <w:iCs/>
          <w:sz w:val="24"/>
          <w:szCs w:val="24"/>
        </w:rPr>
        <w:t>6</w:t>
      </w:r>
      <w:r w:rsidRPr="00DA104E">
        <w:rPr>
          <w:rFonts w:ascii="Times New Roman" w:hAnsi="Times New Roman" w:cs="Times New Roman"/>
          <w:iCs/>
          <w:sz w:val="24"/>
          <w:szCs w:val="24"/>
        </w:rPr>
        <w:t>. 202</w:t>
      </w:r>
      <w:r>
        <w:rPr>
          <w:rFonts w:ascii="Times New Roman" w:hAnsi="Times New Roman" w:cs="Times New Roman"/>
          <w:iCs/>
          <w:sz w:val="24"/>
          <w:szCs w:val="24"/>
        </w:rPr>
        <w:t>0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 г. технического состояния выявленного объекта культурного наследия «Могила погибших лётчиков Шведова Н. А. и Новгородского А.Д.»].</w:t>
      </w:r>
    </w:p>
    <w:p w14:paraId="23DFCE11" w14:textId="77777777" w:rsidR="008C21C5" w:rsidRDefault="008C21C5" w:rsidP="007F4C15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76F3182C" w14:textId="77777777" w:rsidR="00DA104E" w:rsidRDefault="00DA104E" w:rsidP="007F4C15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4DEE0266" w14:textId="77777777" w:rsidR="00DA104E" w:rsidRDefault="00DA104E" w:rsidP="007F4C15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6C5278E0" w14:textId="72D6396C" w:rsidR="00DA104E" w:rsidRDefault="00DA104E" w:rsidP="008C21C5">
      <w:pPr>
        <w:pStyle w:val="afb"/>
        <w:tabs>
          <w:tab w:val="left" w:pos="868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</w:rPr>
        <w:lastRenderedPageBreak/>
        <w:drawing>
          <wp:inline distT="0" distB="0" distL="0" distR="0" wp14:anchorId="68F912C7" wp14:editId="78293371">
            <wp:extent cx="5596128" cy="369417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6128" cy="3694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5EBE5" w14:textId="034A6587" w:rsidR="008C21C5" w:rsidRDefault="008C21C5" w:rsidP="008C21C5">
      <w:pPr>
        <w:pStyle w:val="afb"/>
        <w:tabs>
          <w:tab w:val="left" w:pos="868"/>
        </w:tabs>
        <w:spacing w:after="0" w:line="240" w:lineRule="auto"/>
        <w:ind w:left="0" w:firstLine="425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DA104E">
        <w:rPr>
          <w:rFonts w:ascii="Times New Roman" w:hAnsi="Times New Roman" w:cs="Times New Roman"/>
          <w:iCs/>
          <w:sz w:val="24"/>
          <w:szCs w:val="24"/>
        </w:rPr>
        <w:t xml:space="preserve">Рис. </w:t>
      </w:r>
      <w:r w:rsidR="00197723">
        <w:rPr>
          <w:rFonts w:ascii="Times New Roman" w:hAnsi="Times New Roman" w:cs="Times New Roman"/>
          <w:iCs/>
          <w:sz w:val="24"/>
          <w:szCs w:val="24"/>
        </w:rPr>
        <w:t>3</w:t>
      </w:r>
      <w:r w:rsidRPr="00DA104E">
        <w:rPr>
          <w:rFonts w:ascii="Times New Roman" w:hAnsi="Times New Roman" w:cs="Times New Roman"/>
          <w:iCs/>
          <w:sz w:val="24"/>
          <w:szCs w:val="24"/>
        </w:rPr>
        <w:t>. ВОКН «Могила погибших лётчиков Шведова Н. А. и Новгородского А.Д.» по состоянию на 2</w:t>
      </w:r>
      <w:r>
        <w:rPr>
          <w:rFonts w:ascii="Times New Roman" w:hAnsi="Times New Roman" w:cs="Times New Roman"/>
          <w:iCs/>
          <w:sz w:val="24"/>
          <w:szCs w:val="24"/>
        </w:rPr>
        <w:t>5</w:t>
      </w:r>
      <w:r w:rsidRPr="00DA104E">
        <w:rPr>
          <w:rFonts w:ascii="Times New Roman" w:hAnsi="Times New Roman" w:cs="Times New Roman"/>
          <w:iCs/>
          <w:sz w:val="24"/>
          <w:szCs w:val="24"/>
        </w:rPr>
        <w:t>.0</w:t>
      </w:r>
      <w:r>
        <w:rPr>
          <w:rFonts w:ascii="Times New Roman" w:hAnsi="Times New Roman" w:cs="Times New Roman"/>
          <w:iCs/>
          <w:sz w:val="24"/>
          <w:szCs w:val="24"/>
        </w:rPr>
        <w:t>6</w:t>
      </w:r>
      <w:r w:rsidRPr="00DA104E">
        <w:rPr>
          <w:rFonts w:ascii="Times New Roman" w:hAnsi="Times New Roman" w:cs="Times New Roman"/>
          <w:iCs/>
          <w:sz w:val="24"/>
          <w:szCs w:val="24"/>
        </w:rPr>
        <w:t>. 202</w:t>
      </w:r>
      <w:r>
        <w:rPr>
          <w:rFonts w:ascii="Times New Roman" w:hAnsi="Times New Roman" w:cs="Times New Roman"/>
          <w:iCs/>
          <w:sz w:val="24"/>
          <w:szCs w:val="24"/>
        </w:rPr>
        <w:t>0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 г. </w:t>
      </w:r>
      <w:r>
        <w:rPr>
          <w:rFonts w:ascii="Times New Roman" w:hAnsi="Times New Roman" w:cs="Times New Roman"/>
          <w:iCs/>
          <w:sz w:val="24"/>
          <w:szCs w:val="24"/>
        </w:rPr>
        <w:t xml:space="preserve">Надгробный памятник с табличкой с именами погибших </w:t>
      </w:r>
      <w:r w:rsidRPr="00DA104E">
        <w:rPr>
          <w:rFonts w:ascii="Times New Roman" w:hAnsi="Times New Roman" w:cs="Times New Roman"/>
          <w:iCs/>
          <w:sz w:val="24"/>
          <w:szCs w:val="24"/>
        </w:rPr>
        <w:t>[Акт №</w:t>
      </w:r>
      <w:r>
        <w:rPr>
          <w:rFonts w:ascii="Times New Roman" w:hAnsi="Times New Roman" w:cs="Times New Roman"/>
          <w:iCs/>
          <w:sz w:val="24"/>
          <w:szCs w:val="24"/>
        </w:rPr>
        <w:t>01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 от 2</w:t>
      </w:r>
      <w:r>
        <w:rPr>
          <w:rFonts w:ascii="Times New Roman" w:hAnsi="Times New Roman" w:cs="Times New Roman"/>
          <w:iCs/>
          <w:sz w:val="24"/>
          <w:szCs w:val="24"/>
        </w:rPr>
        <w:t>5</w:t>
      </w:r>
      <w:r w:rsidRPr="00DA104E">
        <w:rPr>
          <w:rFonts w:ascii="Times New Roman" w:hAnsi="Times New Roman" w:cs="Times New Roman"/>
          <w:iCs/>
          <w:sz w:val="24"/>
          <w:szCs w:val="24"/>
        </w:rPr>
        <w:t>.0</w:t>
      </w:r>
      <w:r>
        <w:rPr>
          <w:rFonts w:ascii="Times New Roman" w:hAnsi="Times New Roman" w:cs="Times New Roman"/>
          <w:iCs/>
          <w:sz w:val="24"/>
          <w:szCs w:val="24"/>
        </w:rPr>
        <w:t>6</w:t>
      </w:r>
      <w:r w:rsidRPr="00DA104E">
        <w:rPr>
          <w:rFonts w:ascii="Times New Roman" w:hAnsi="Times New Roman" w:cs="Times New Roman"/>
          <w:iCs/>
          <w:sz w:val="24"/>
          <w:szCs w:val="24"/>
        </w:rPr>
        <w:t>. 202</w:t>
      </w:r>
      <w:r>
        <w:rPr>
          <w:rFonts w:ascii="Times New Roman" w:hAnsi="Times New Roman" w:cs="Times New Roman"/>
          <w:iCs/>
          <w:sz w:val="24"/>
          <w:szCs w:val="24"/>
        </w:rPr>
        <w:t>0</w:t>
      </w:r>
      <w:r w:rsidRPr="00DA104E">
        <w:rPr>
          <w:rFonts w:ascii="Times New Roman" w:hAnsi="Times New Roman" w:cs="Times New Roman"/>
          <w:iCs/>
          <w:sz w:val="24"/>
          <w:szCs w:val="24"/>
        </w:rPr>
        <w:t xml:space="preserve"> г. технического состояния выявленного объекта культурного наследия «Могила погибших лётчиков Шведова Н. А. и Новгородского А.Д.»].</w:t>
      </w:r>
    </w:p>
    <w:p w14:paraId="1F65E50A" w14:textId="77777777" w:rsidR="008C21C5" w:rsidRDefault="008C21C5" w:rsidP="007F4C15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08278DDB" w14:textId="225264B5" w:rsidR="000E06FC" w:rsidRPr="000E06FC" w:rsidRDefault="00B53AAA" w:rsidP="000E06FC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53AAA">
        <w:rPr>
          <w:rFonts w:ascii="Times New Roman" w:hAnsi="Times New Roman" w:cs="Times New Roman"/>
          <w:i/>
          <w:sz w:val="28"/>
          <w:szCs w:val="28"/>
        </w:rPr>
        <w:t>Современное состояние объекта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0E06FC">
        <w:rPr>
          <w:rFonts w:ascii="Times New Roman" w:hAnsi="Times New Roman" w:cs="Times New Roman"/>
          <w:iCs/>
          <w:sz w:val="28"/>
          <w:szCs w:val="28"/>
        </w:rPr>
        <w:t>в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 xml:space="preserve"> ходе осмотра технического состояния ВОКН «Могила погибших лётчиков Шведова Н.А. и Новгородского А.Д.» в 202</w:t>
      </w:r>
      <w:r w:rsidR="000E06FC">
        <w:rPr>
          <w:rFonts w:ascii="Times New Roman" w:hAnsi="Times New Roman" w:cs="Times New Roman"/>
          <w:iCs/>
          <w:sz w:val="28"/>
          <w:szCs w:val="28"/>
        </w:rPr>
        <w:t>2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 xml:space="preserve"> году </w:t>
      </w:r>
      <w:r w:rsidR="000E06FC">
        <w:rPr>
          <w:rFonts w:ascii="Times New Roman" w:hAnsi="Times New Roman" w:cs="Times New Roman"/>
          <w:iCs/>
          <w:sz w:val="28"/>
          <w:szCs w:val="28"/>
        </w:rPr>
        <w:t>председателем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 xml:space="preserve"> Комитета по охране объектов культурного наследия Чукотского автономного округа </w:t>
      </w:r>
      <w:r w:rsidR="000E06FC">
        <w:rPr>
          <w:rFonts w:ascii="Times New Roman" w:hAnsi="Times New Roman" w:cs="Times New Roman"/>
          <w:iCs/>
          <w:sz w:val="28"/>
          <w:szCs w:val="28"/>
        </w:rPr>
        <w:t xml:space="preserve">В.И. Девяткиным было отмечено, что 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>братское захоронение двух летчиков, погибших в авиакатастрофе, расположено на поселковом кладбище села Марково. Захоронение отделено оградой, сваренной из профильной трубы, высотой 0,6 м, размеры ограды 400х300 см.</w:t>
      </w:r>
      <w:r w:rsidR="000E06F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>Внутри ограды непосредственно над захоронением установлена надгробная плита и два каменных обелиска черного цвета (гранит).</w:t>
      </w:r>
      <w:r w:rsidR="000E06F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>Место вокруг могилы вымощено тротуарной плиткой</w:t>
      </w:r>
      <w:r w:rsidR="000E06F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>[Акт технического состояния №</w:t>
      </w:r>
      <w:r w:rsidR="000E06FC">
        <w:rPr>
          <w:rFonts w:ascii="Times New Roman" w:hAnsi="Times New Roman" w:cs="Times New Roman"/>
          <w:iCs/>
          <w:sz w:val="28"/>
          <w:szCs w:val="28"/>
        </w:rPr>
        <w:t>15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 xml:space="preserve"> от 2</w:t>
      </w:r>
      <w:r w:rsidR="000E06FC">
        <w:rPr>
          <w:rFonts w:ascii="Times New Roman" w:hAnsi="Times New Roman" w:cs="Times New Roman"/>
          <w:iCs/>
          <w:sz w:val="28"/>
          <w:szCs w:val="28"/>
        </w:rPr>
        <w:t>0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>.0</w:t>
      </w:r>
      <w:r w:rsidR="000E06FC">
        <w:rPr>
          <w:rFonts w:ascii="Times New Roman" w:hAnsi="Times New Roman" w:cs="Times New Roman"/>
          <w:iCs/>
          <w:sz w:val="28"/>
          <w:szCs w:val="28"/>
        </w:rPr>
        <w:t>9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>.202</w:t>
      </w:r>
      <w:r w:rsidR="000E06FC">
        <w:rPr>
          <w:rFonts w:ascii="Times New Roman" w:hAnsi="Times New Roman" w:cs="Times New Roman"/>
          <w:iCs/>
          <w:sz w:val="28"/>
          <w:szCs w:val="28"/>
        </w:rPr>
        <w:t>2</w:t>
      </w:r>
      <w:r w:rsidR="000E06FC" w:rsidRPr="000E06FC">
        <w:rPr>
          <w:rFonts w:ascii="Times New Roman" w:hAnsi="Times New Roman" w:cs="Times New Roman"/>
          <w:iCs/>
          <w:sz w:val="28"/>
          <w:szCs w:val="28"/>
        </w:rPr>
        <w:t xml:space="preserve"> г.].</w:t>
      </w:r>
    </w:p>
    <w:p w14:paraId="15392554" w14:textId="77777777" w:rsidR="004F2DAE" w:rsidRPr="00A6125F" w:rsidRDefault="004F2DAE" w:rsidP="007F4C15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0962533F" w14:textId="5559A032" w:rsidR="00DA104E" w:rsidRDefault="00DA104E" w:rsidP="00C662D8">
      <w:pPr>
        <w:tabs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A637D19" w14:textId="05C3073F" w:rsidR="00C662D8" w:rsidRDefault="00C662D8" w:rsidP="00C662D8">
      <w:pPr>
        <w:tabs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5F9A33A" w14:textId="77777777" w:rsidR="00C662D8" w:rsidRPr="00C662D8" w:rsidRDefault="00C662D8" w:rsidP="00C662D8">
      <w:pPr>
        <w:tabs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B948D73" w14:textId="3980484C" w:rsidR="009C086F" w:rsidRDefault="008226EA" w:rsidP="009C086F">
      <w:pPr>
        <w:pStyle w:val="afb"/>
        <w:tabs>
          <w:tab w:val="left" w:pos="868"/>
        </w:tabs>
        <w:spacing w:after="0" w:line="240" w:lineRule="auto"/>
        <w:ind w:left="0" w:firstLine="4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lastRenderedPageBreak/>
        <w:t>Фотографическое изображение современного состояния объекта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74CEFE8F" w14:textId="34776CE1" w:rsidR="00DA104E" w:rsidRDefault="00DA104E" w:rsidP="009C086F">
      <w:pPr>
        <w:pStyle w:val="afb"/>
        <w:tabs>
          <w:tab w:val="left" w:pos="868"/>
        </w:tabs>
        <w:spacing w:after="0" w:line="240" w:lineRule="auto"/>
        <w:ind w:left="0" w:firstLine="4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F9D5388" wp14:editId="7C17B493">
            <wp:extent cx="5528930" cy="310991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0831" cy="311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1E52E" w14:textId="706C65FB" w:rsidR="00012275" w:rsidRDefault="00DA104E" w:rsidP="00C662D8">
      <w:pPr>
        <w:pStyle w:val="afb"/>
        <w:tabs>
          <w:tab w:val="left" w:pos="868"/>
        </w:tabs>
        <w:spacing w:after="0" w:line="240" w:lineRule="auto"/>
        <w:ind w:left="0" w:firstLine="465"/>
        <w:jc w:val="both"/>
        <w:rPr>
          <w:rFonts w:ascii="Times New Roman" w:hAnsi="Times New Roman" w:cs="Times New Roman"/>
          <w:sz w:val="24"/>
          <w:szCs w:val="24"/>
        </w:rPr>
      </w:pPr>
      <w:bookmarkStart w:id="21" w:name="_Hlk153313540"/>
      <w:r w:rsidRPr="00DA104E">
        <w:rPr>
          <w:rFonts w:ascii="Times New Roman" w:hAnsi="Times New Roman" w:cs="Times New Roman"/>
          <w:sz w:val="24"/>
          <w:szCs w:val="24"/>
        </w:rPr>
        <w:t xml:space="preserve">Рис. </w:t>
      </w:r>
      <w:r w:rsidR="00C662D8">
        <w:rPr>
          <w:rFonts w:ascii="Times New Roman" w:hAnsi="Times New Roman" w:cs="Times New Roman"/>
          <w:sz w:val="24"/>
          <w:szCs w:val="24"/>
        </w:rPr>
        <w:t>4</w:t>
      </w:r>
      <w:r w:rsidRPr="00DA104E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Общий вид на ВОКН </w:t>
      </w:r>
      <w:r w:rsidRPr="00DA104E">
        <w:rPr>
          <w:rFonts w:ascii="Times New Roman" w:hAnsi="Times New Roman" w:cs="Times New Roman"/>
          <w:sz w:val="24"/>
          <w:szCs w:val="24"/>
        </w:rPr>
        <w:t>«Могила погибших лётчиков Шведова Н. А. и Новгородского А.Д.»</w:t>
      </w:r>
      <w:r>
        <w:rPr>
          <w:rFonts w:ascii="Times New Roman" w:hAnsi="Times New Roman" w:cs="Times New Roman"/>
          <w:sz w:val="24"/>
          <w:szCs w:val="24"/>
        </w:rPr>
        <w:t xml:space="preserve"> по состоянию на 20.09. 2022 г. </w:t>
      </w:r>
      <w:r w:rsidRPr="00DA104E">
        <w:rPr>
          <w:rFonts w:ascii="Times New Roman" w:hAnsi="Times New Roman" w:cs="Times New Roman"/>
          <w:sz w:val="24"/>
          <w:szCs w:val="24"/>
        </w:rPr>
        <w:t>[Акт №15 от 20.09. 2022 г. технического состояния выявленного объекта культурного наследия «Могила погибших лётчиков Шведова Н. А. и Новгородского А.Д.»]</w:t>
      </w:r>
      <w:bookmarkEnd w:id="21"/>
      <w:r w:rsidR="00C662D8">
        <w:rPr>
          <w:rFonts w:ascii="Times New Roman" w:hAnsi="Times New Roman" w:cs="Times New Roman"/>
          <w:sz w:val="24"/>
          <w:szCs w:val="24"/>
        </w:rPr>
        <w:t>.</w:t>
      </w:r>
    </w:p>
    <w:p w14:paraId="029409D5" w14:textId="77777777" w:rsidR="00C662D8" w:rsidRPr="00C662D8" w:rsidRDefault="00C662D8" w:rsidP="00C662D8">
      <w:pPr>
        <w:pStyle w:val="afb"/>
        <w:tabs>
          <w:tab w:val="left" w:pos="868"/>
        </w:tabs>
        <w:spacing w:after="0" w:line="240" w:lineRule="auto"/>
        <w:ind w:left="0" w:firstLine="465"/>
        <w:jc w:val="both"/>
        <w:rPr>
          <w:rFonts w:ascii="Times New Roman" w:hAnsi="Times New Roman" w:cs="Times New Roman"/>
          <w:sz w:val="24"/>
          <w:szCs w:val="24"/>
        </w:rPr>
      </w:pPr>
    </w:p>
    <w:p w14:paraId="446FE5A5" w14:textId="3A9EA6CD" w:rsidR="00773E89" w:rsidRDefault="008226EA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Границы и площадь объекта:</w:t>
      </w:r>
    </w:p>
    <w:p w14:paraId="301AC377" w14:textId="120E3320" w:rsidR="007B30F5" w:rsidRDefault="00E81853" w:rsidP="00E81853">
      <w:pPr>
        <w:pStyle w:val="afb"/>
        <w:tabs>
          <w:tab w:val="left" w:pos="868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5CBFDDC" wp14:editId="3A0E124E">
            <wp:extent cx="5899705" cy="3487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849" cy="349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2DE55" w14:textId="120BD7C8" w:rsidR="007B30F5" w:rsidRPr="007B30F5" w:rsidRDefault="007B30F5" w:rsidP="007B30F5">
      <w:pPr>
        <w:pStyle w:val="afb"/>
        <w:tabs>
          <w:tab w:val="left" w:pos="868"/>
        </w:tabs>
        <w:spacing w:after="0" w:line="240" w:lineRule="auto"/>
        <w:ind w:left="0" w:firstLine="4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Табл. 1. </w:t>
      </w:r>
      <w:r w:rsidRPr="009C086F">
        <w:rPr>
          <w:rFonts w:ascii="Times New Roman" w:hAnsi="Times New Roman" w:cs="Times New Roman"/>
          <w:sz w:val="24"/>
          <w:szCs w:val="24"/>
        </w:rPr>
        <w:t xml:space="preserve">Анадырский район, </w:t>
      </w:r>
      <w:r w:rsidR="00E81853">
        <w:rPr>
          <w:rFonts w:ascii="Times New Roman" w:hAnsi="Times New Roman" w:cs="Times New Roman"/>
          <w:sz w:val="24"/>
          <w:szCs w:val="24"/>
        </w:rPr>
        <w:t>село Марково</w:t>
      </w:r>
      <w:r w:rsidRPr="009C086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Географическое месторасположение ВОКН </w:t>
      </w:r>
      <w:bookmarkStart w:id="22" w:name="_Hlk153283992"/>
      <w:r w:rsidR="00A53675">
        <w:rPr>
          <w:rFonts w:ascii="Times New Roman" w:hAnsi="Times New Roman" w:cs="Times New Roman"/>
          <w:sz w:val="24"/>
          <w:szCs w:val="24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bookmarkEnd w:id="22"/>
      <w:r>
        <w:rPr>
          <w:rFonts w:ascii="Times New Roman" w:hAnsi="Times New Roman" w:cs="Times New Roman"/>
          <w:sz w:val="24"/>
          <w:szCs w:val="24"/>
        </w:rPr>
        <w:t xml:space="preserve">в поисковой системе </w:t>
      </w:r>
      <w:r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9C086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Earth</w:t>
      </w:r>
      <w:r>
        <w:rPr>
          <w:rFonts w:ascii="Times New Roman" w:hAnsi="Times New Roman" w:cs="Times New Roman"/>
          <w:sz w:val="24"/>
          <w:szCs w:val="24"/>
        </w:rPr>
        <w:t xml:space="preserve"> [Электронный ресурс. </w:t>
      </w:r>
      <w:r>
        <w:rPr>
          <w:rFonts w:ascii="Times New Roman" w:hAnsi="Times New Roman" w:cs="Times New Roman"/>
          <w:sz w:val="24"/>
          <w:szCs w:val="24"/>
          <w:lang w:val="en-US"/>
        </w:rPr>
        <w:t>URL</w:t>
      </w:r>
      <w:r w:rsidRPr="009C086F">
        <w:rPr>
          <w:rFonts w:ascii="Times New Roman" w:hAnsi="Times New Roman" w:cs="Times New Roman"/>
          <w:sz w:val="24"/>
          <w:szCs w:val="24"/>
          <w:lang w:val="en-US"/>
        </w:rPr>
        <w:t>:</w:t>
      </w:r>
      <w:r w:rsidR="00E81853" w:rsidRPr="00E81853">
        <w:rPr>
          <w:rFonts w:ascii="Times New Roman" w:hAnsi="Times New Roman" w:cs="Times New Roman"/>
          <w:sz w:val="24"/>
          <w:szCs w:val="24"/>
          <w:lang w:val="en-US"/>
        </w:rPr>
        <w:t xml:space="preserve"> https://earth.google.com/web/@64.67919774,170.42254786,19.59251561a,877.11582604d,30y,0h,0t,0r/data=OgMKATA</w:t>
      </w:r>
      <w:r w:rsidRPr="009C086F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Дата обращения: 09.12.2023 г.</w:t>
      </w:r>
      <w:r w:rsidRPr="009C086F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3127D82" w14:textId="408E2B75" w:rsidR="007F4C15" w:rsidRPr="00D15867" w:rsidRDefault="00D15867">
      <w:pPr>
        <w:pStyle w:val="afb"/>
        <w:tabs>
          <w:tab w:val="left" w:pos="426"/>
          <w:tab w:val="left" w:pos="868"/>
        </w:tabs>
        <w:spacing w:line="240" w:lineRule="auto"/>
        <w:ind w:left="24" w:firstLine="444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925FA9A" wp14:editId="755BF763">
            <wp:extent cx="5635255" cy="3182368"/>
            <wp:effectExtent l="19050" t="1905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3745" cy="318716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2E552B" w14:textId="21D46327" w:rsidR="00773E89" w:rsidRDefault="008226EA" w:rsidP="00C662D8">
      <w:pPr>
        <w:pStyle w:val="afb"/>
        <w:tabs>
          <w:tab w:val="left" w:pos="426"/>
          <w:tab w:val="left" w:pos="868"/>
        </w:tabs>
        <w:spacing w:line="240" w:lineRule="auto"/>
        <w:ind w:left="24" w:firstLine="4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Табл. 2. Схема границы территории выявленного объекта культурного наследия «</w:t>
      </w:r>
      <w:r w:rsidR="00A53675">
        <w:rPr>
          <w:rFonts w:ascii="Times New Roman" w:hAnsi="Times New Roman" w:cs="Times New Roman"/>
          <w:sz w:val="24"/>
          <w:szCs w:val="24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sz w:val="24"/>
          <w:szCs w:val="24"/>
        </w:rPr>
        <w:t xml:space="preserve"> [Приказ Комитета по охране объектов культурного наследия Чукотского автономного округа №02-02/003 от 11.04.2023 г.].</w:t>
      </w:r>
      <w:r w:rsidR="00A714D7">
        <w:rPr>
          <w:rFonts w:ascii="Times New Roman" w:hAnsi="Times New Roman" w:cs="Times New Roman"/>
          <w:sz w:val="24"/>
          <w:szCs w:val="24"/>
        </w:rPr>
        <w:t xml:space="preserve"> </w:t>
      </w:r>
      <w:bookmarkStart w:id="23" w:name="_Hlk153104949"/>
    </w:p>
    <w:p w14:paraId="6BEC95C0" w14:textId="77777777" w:rsidR="00C662D8" w:rsidRPr="00C662D8" w:rsidRDefault="00C662D8" w:rsidP="00C662D8">
      <w:pPr>
        <w:pStyle w:val="afb"/>
        <w:tabs>
          <w:tab w:val="left" w:pos="426"/>
          <w:tab w:val="left" w:pos="868"/>
        </w:tabs>
        <w:spacing w:line="240" w:lineRule="auto"/>
        <w:ind w:left="24" w:firstLine="444"/>
        <w:jc w:val="both"/>
        <w:rPr>
          <w:rFonts w:ascii="Times New Roman" w:hAnsi="Times New Roman" w:cs="Times New Roman"/>
          <w:sz w:val="24"/>
          <w:szCs w:val="24"/>
        </w:rPr>
      </w:pPr>
    </w:p>
    <w:p w14:paraId="7F86153B" w14:textId="77777777" w:rsidR="00773E89" w:rsidRDefault="008226EA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Географические координаты границ территории объекта:</w:t>
      </w:r>
    </w:p>
    <w:tbl>
      <w:tblPr>
        <w:tblStyle w:val="aff0"/>
        <w:tblW w:w="7218" w:type="dxa"/>
        <w:jc w:val="center"/>
        <w:tblLook w:val="04A0" w:firstRow="1" w:lastRow="0" w:firstColumn="1" w:lastColumn="0" w:noHBand="0" w:noVBand="1"/>
      </w:tblPr>
      <w:tblGrid>
        <w:gridCol w:w="1766"/>
        <w:gridCol w:w="2966"/>
        <w:gridCol w:w="2486"/>
      </w:tblGrid>
      <w:tr w:rsidR="00773E89" w14:paraId="0BBD48CC" w14:textId="77777777">
        <w:trPr>
          <w:jc w:val="center"/>
        </w:trPr>
        <w:tc>
          <w:tcPr>
            <w:tcW w:w="1766" w:type="dxa"/>
          </w:tcPr>
          <w:p w14:paraId="55E964A1" w14:textId="77777777" w:rsidR="00773E89" w:rsidRDefault="008226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bookmarkStart w:id="24" w:name="_Hlk153103772"/>
            <w:bookmarkEnd w:id="23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№ поворотной точки</w:t>
            </w:r>
          </w:p>
        </w:tc>
        <w:tc>
          <w:tcPr>
            <w:tcW w:w="2966" w:type="dxa"/>
          </w:tcPr>
          <w:p w14:paraId="75C6596A" w14:textId="77777777" w:rsidR="00773E89" w:rsidRDefault="008226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Северная широта</w:t>
            </w:r>
          </w:p>
        </w:tc>
        <w:tc>
          <w:tcPr>
            <w:tcW w:w="2486" w:type="dxa"/>
          </w:tcPr>
          <w:p w14:paraId="55612B0C" w14:textId="77777777" w:rsidR="00773E89" w:rsidRDefault="008226EA">
            <w:pPr>
              <w:pStyle w:val="afb"/>
              <w:tabs>
                <w:tab w:val="left" w:pos="426"/>
                <w:tab w:val="left" w:pos="732"/>
                <w:tab w:val="left" w:pos="868"/>
              </w:tabs>
              <w:ind w:left="0" w:hanging="12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Восточная долгота</w:t>
            </w:r>
          </w:p>
        </w:tc>
      </w:tr>
      <w:tr w:rsidR="007F4C15" w14:paraId="22BC93EB" w14:textId="77777777">
        <w:trPr>
          <w:trHeight w:val="274"/>
          <w:jc w:val="center"/>
        </w:trPr>
        <w:tc>
          <w:tcPr>
            <w:tcW w:w="1766" w:type="dxa"/>
          </w:tcPr>
          <w:p w14:paraId="779E80FD" w14:textId="21916795" w:rsidR="007F4C15" w:rsidRPr="007F4C15" w:rsidRDefault="00433908" w:rsidP="00433908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66" w:type="dxa"/>
          </w:tcPr>
          <w:p w14:paraId="16C763AC" w14:textId="350BBFEA" w:rsidR="007F4C15" w:rsidRPr="007F4C15" w:rsidRDefault="007F4C15" w:rsidP="004339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C15">
              <w:rPr>
                <w:rFonts w:ascii="Times New Roman" w:hAnsi="Times New Roman" w:cs="Times New Roman"/>
                <w:sz w:val="24"/>
                <w:szCs w:val="24"/>
              </w:rPr>
              <w:t>64°40’47.6”</w:t>
            </w:r>
          </w:p>
        </w:tc>
        <w:tc>
          <w:tcPr>
            <w:tcW w:w="2486" w:type="dxa"/>
          </w:tcPr>
          <w:p w14:paraId="7A477767" w14:textId="1ECE3EB7" w:rsidR="007F4C15" w:rsidRPr="007F4C15" w:rsidRDefault="007F4C15" w:rsidP="004339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C15">
              <w:rPr>
                <w:rFonts w:ascii="Times New Roman" w:hAnsi="Times New Roman" w:cs="Times New Roman"/>
                <w:sz w:val="24"/>
                <w:szCs w:val="24"/>
              </w:rPr>
              <w:t>170°25’18.9”</w:t>
            </w:r>
          </w:p>
        </w:tc>
      </w:tr>
      <w:tr w:rsidR="007F4C15" w14:paraId="1802AAB4" w14:textId="77777777">
        <w:trPr>
          <w:jc w:val="center"/>
        </w:trPr>
        <w:tc>
          <w:tcPr>
            <w:tcW w:w="1766" w:type="dxa"/>
          </w:tcPr>
          <w:p w14:paraId="37836E9F" w14:textId="623F83E9" w:rsidR="007F4C15" w:rsidRPr="007F4C15" w:rsidRDefault="00433908" w:rsidP="00433908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66" w:type="dxa"/>
          </w:tcPr>
          <w:p w14:paraId="483791D8" w14:textId="23A05357" w:rsidR="007F4C15" w:rsidRPr="007F4C15" w:rsidRDefault="007F4C15" w:rsidP="004339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C15">
              <w:rPr>
                <w:rFonts w:ascii="Times New Roman" w:hAnsi="Times New Roman" w:cs="Times New Roman"/>
                <w:sz w:val="24"/>
                <w:szCs w:val="24"/>
              </w:rPr>
              <w:t>64°40’47.7”</w:t>
            </w:r>
          </w:p>
        </w:tc>
        <w:tc>
          <w:tcPr>
            <w:tcW w:w="2486" w:type="dxa"/>
          </w:tcPr>
          <w:p w14:paraId="16E2DB45" w14:textId="6948A9A0" w:rsidR="007F4C15" w:rsidRPr="007F4C15" w:rsidRDefault="007F4C15" w:rsidP="004339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C15">
              <w:rPr>
                <w:rFonts w:ascii="Times New Roman" w:hAnsi="Times New Roman" w:cs="Times New Roman"/>
                <w:sz w:val="24"/>
                <w:szCs w:val="24"/>
              </w:rPr>
              <w:t>170°25’18.9”</w:t>
            </w:r>
          </w:p>
        </w:tc>
      </w:tr>
      <w:tr w:rsidR="007F4C15" w14:paraId="32FB3DAE" w14:textId="77777777">
        <w:trPr>
          <w:trHeight w:val="288"/>
          <w:jc w:val="center"/>
        </w:trPr>
        <w:tc>
          <w:tcPr>
            <w:tcW w:w="1766" w:type="dxa"/>
          </w:tcPr>
          <w:p w14:paraId="395B7D8E" w14:textId="39B4781B" w:rsidR="007F4C15" w:rsidRPr="007F4C15" w:rsidRDefault="00433908" w:rsidP="00433908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66" w:type="dxa"/>
          </w:tcPr>
          <w:p w14:paraId="05EC72FA" w14:textId="58A9FFE1" w:rsidR="007F4C15" w:rsidRPr="007F4C15" w:rsidRDefault="007F4C15" w:rsidP="004339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C15">
              <w:rPr>
                <w:rFonts w:ascii="Times New Roman" w:hAnsi="Times New Roman" w:cs="Times New Roman"/>
                <w:sz w:val="24"/>
                <w:szCs w:val="24"/>
              </w:rPr>
              <w:t>64°40’47.7”</w:t>
            </w:r>
          </w:p>
        </w:tc>
        <w:tc>
          <w:tcPr>
            <w:tcW w:w="2486" w:type="dxa"/>
          </w:tcPr>
          <w:p w14:paraId="5B0391BF" w14:textId="0CCA3B53" w:rsidR="007F4C15" w:rsidRPr="007F4C15" w:rsidRDefault="007F4C15" w:rsidP="004339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C15">
              <w:rPr>
                <w:rFonts w:ascii="Times New Roman" w:hAnsi="Times New Roman" w:cs="Times New Roman"/>
                <w:sz w:val="24"/>
                <w:szCs w:val="24"/>
              </w:rPr>
              <w:t>170°25’19.0”</w:t>
            </w:r>
          </w:p>
        </w:tc>
      </w:tr>
      <w:tr w:rsidR="007F4C15" w14:paraId="3AACEC49" w14:textId="77777777" w:rsidTr="007F4C15">
        <w:trPr>
          <w:trHeight w:val="328"/>
          <w:jc w:val="center"/>
        </w:trPr>
        <w:tc>
          <w:tcPr>
            <w:tcW w:w="1766" w:type="dxa"/>
          </w:tcPr>
          <w:p w14:paraId="6B7A0843" w14:textId="5B708451" w:rsidR="007F4C15" w:rsidRPr="007F4C15" w:rsidRDefault="00433908" w:rsidP="00433908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66" w:type="dxa"/>
          </w:tcPr>
          <w:p w14:paraId="439BDA31" w14:textId="0C96533D" w:rsidR="007F4C15" w:rsidRPr="007F4C15" w:rsidRDefault="007F4C15" w:rsidP="004339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C15">
              <w:rPr>
                <w:rFonts w:ascii="Times New Roman" w:hAnsi="Times New Roman" w:cs="Times New Roman"/>
                <w:sz w:val="24"/>
                <w:szCs w:val="24"/>
              </w:rPr>
              <w:t>64°40’47.6”</w:t>
            </w:r>
          </w:p>
        </w:tc>
        <w:tc>
          <w:tcPr>
            <w:tcW w:w="2486" w:type="dxa"/>
          </w:tcPr>
          <w:p w14:paraId="4D0E5A59" w14:textId="455297CC" w:rsidR="007F4C15" w:rsidRPr="007F4C15" w:rsidRDefault="007F4C15" w:rsidP="004339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C15">
              <w:rPr>
                <w:rFonts w:ascii="Times New Roman" w:hAnsi="Times New Roman" w:cs="Times New Roman"/>
                <w:sz w:val="24"/>
                <w:szCs w:val="24"/>
              </w:rPr>
              <w:t>170°25’19.0”</w:t>
            </w:r>
          </w:p>
        </w:tc>
      </w:tr>
    </w:tbl>
    <w:p w14:paraId="43C251D5" w14:textId="048DFD4D" w:rsidR="00773E89" w:rsidRPr="00433908" w:rsidRDefault="008226EA" w:rsidP="00433908">
      <w:pPr>
        <w:tabs>
          <w:tab w:val="left" w:pos="426"/>
          <w:tab w:val="left" w:pos="868"/>
        </w:tabs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33908">
        <w:rPr>
          <w:rFonts w:ascii="Times New Roman" w:hAnsi="Times New Roman" w:cs="Times New Roman"/>
          <w:sz w:val="24"/>
          <w:szCs w:val="24"/>
        </w:rPr>
        <w:t xml:space="preserve">Табл. </w:t>
      </w:r>
      <w:r w:rsidR="007B30F5" w:rsidRPr="00433908">
        <w:rPr>
          <w:rFonts w:ascii="Times New Roman" w:hAnsi="Times New Roman" w:cs="Times New Roman"/>
          <w:sz w:val="24"/>
          <w:szCs w:val="24"/>
        </w:rPr>
        <w:t>3</w:t>
      </w:r>
      <w:r w:rsidRPr="00433908">
        <w:rPr>
          <w:rFonts w:ascii="Times New Roman" w:hAnsi="Times New Roman" w:cs="Times New Roman"/>
          <w:sz w:val="24"/>
          <w:szCs w:val="24"/>
        </w:rPr>
        <w:t>. Координаты поворотных точек ВОКН «</w:t>
      </w:r>
      <w:r w:rsidR="00A53675" w:rsidRPr="00433908">
        <w:rPr>
          <w:rFonts w:ascii="Times New Roman" w:hAnsi="Times New Roman" w:cs="Times New Roman"/>
          <w:sz w:val="24"/>
          <w:szCs w:val="24"/>
        </w:rPr>
        <w:t>Могила погибших лётчиков Шведова Н.А. и Новгородского А.Д.»</w:t>
      </w:r>
      <w:r w:rsidRPr="00433908">
        <w:rPr>
          <w:rFonts w:ascii="Times New Roman" w:hAnsi="Times New Roman" w:cs="Times New Roman"/>
          <w:sz w:val="24"/>
          <w:szCs w:val="24"/>
        </w:rPr>
        <w:t xml:space="preserve"> (в системе WGS-84) [Приказ Комитета по охране объектов культурного наследия Чукотского автономного округа №02-02/00</w:t>
      </w:r>
      <w:r w:rsidR="00433908" w:rsidRPr="00433908">
        <w:rPr>
          <w:rFonts w:ascii="Times New Roman" w:hAnsi="Times New Roman" w:cs="Times New Roman"/>
          <w:sz w:val="24"/>
          <w:szCs w:val="24"/>
        </w:rPr>
        <w:t>2</w:t>
      </w:r>
      <w:r w:rsidRPr="00433908">
        <w:rPr>
          <w:rFonts w:ascii="Times New Roman" w:hAnsi="Times New Roman" w:cs="Times New Roman"/>
          <w:sz w:val="24"/>
          <w:szCs w:val="24"/>
        </w:rPr>
        <w:t xml:space="preserve"> от </w:t>
      </w:r>
      <w:r w:rsidR="00433908" w:rsidRPr="00433908">
        <w:rPr>
          <w:rFonts w:ascii="Times New Roman" w:hAnsi="Times New Roman" w:cs="Times New Roman"/>
          <w:sz w:val="24"/>
          <w:szCs w:val="24"/>
        </w:rPr>
        <w:t>01</w:t>
      </w:r>
      <w:r w:rsidRPr="00433908">
        <w:rPr>
          <w:rFonts w:ascii="Times New Roman" w:hAnsi="Times New Roman" w:cs="Times New Roman"/>
          <w:sz w:val="24"/>
          <w:szCs w:val="24"/>
        </w:rPr>
        <w:t>.</w:t>
      </w:r>
      <w:r w:rsidR="00433908" w:rsidRPr="00433908">
        <w:rPr>
          <w:rFonts w:ascii="Times New Roman" w:hAnsi="Times New Roman" w:cs="Times New Roman"/>
          <w:sz w:val="24"/>
          <w:szCs w:val="24"/>
        </w:rPr>
        <w:t>02</w:t>
      </w:r>
      <w:r w:rsidRPr="00433908">
        <w:rPr>
          <w:rFonts w:ascii="Times New Roman" w:hAnsi="Times New Roman" w:cs="Times New Roman"/>
          <w:sz w:val="24"/>
          <w:szCs w:val="24"/>
        </w:rPr>
        <w:t>.202</w:t>
      </w:r>
      <w:r w:rsidR="00433908" w:rsidRPr="00433908">
        <w:rPr>
          <w:rFonts w:ascii="Times New Roman" w:hAnsi="Times New Roman" w:cs="Times New Roman"/>
          <w:sz w:val="24"/>
          <w:szCs w:val="24"/>
        </w:rPr>
        <w:t>2</w:t>
      </w:r>
      <w:r w:rsidR="00A714D7" w:rsidRPr="00433908">
        <w:rPr>
          <w:rFonts w:ascii="Times New Roman" w:hAnsi="Times New Roman" w:cs="Times New Roman"/>
          <w:sz w:val="24"/>
          <w:szCs w:val="24"/>
        </w:rPr>
        <w:t xml:space="preserve"> </w:t>
      </w:r>
      <w:r w:rsidRPr="00433908">
        <w:rPr>
          <w:rFonts w:ascii="Times New Roman" w:hAnsi="Times New Roman" w:cs="Times New Roman"/>
          <w:sz w:val="24"/>
          <w:szCs w:val="24"/>
        </w:rPr>
        <w:t>г.]. Площадь объекта – 0</w:t>
      </w:r>
      <w:r w:rsidR="00433908" w:rsidRPr="00433908">
        <w:rPr>
          <w:rFonts w:ascii="Times New Roman" w:hAnsi="Times New Roman" w:cs="Times New Roman"/>
          <w:sz w:val="24"/>
          <w:szCs w:val="24"/>
        </w:rPr>
        <w:t>,0008</w:t>
      </w:r>
      <w:r w:rsidRPr="00433908">
        <w:rPr>
          <w:rFonts w:ascii="Times New Roman" w:hAnsi="Times New Roman" w:cs="Times New Roman"/>
          <w:sz w:val="24"/>
          <w:szCs w:val="24"/>
        </w:rPr>
        <w:t xml:space="preserve"> Га.</w:t>
      </w:r>
      <w:bookmarkEnd w:id="24"/>
    </w:p>
    <w:p w14:paraId="2D870C62" w14:textId="77777777" w:rsidR="00831276" w:rsidRDefault="008226EA" w:rsidP="00831276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 и материалов, собранных и полученных при проведении экспертизы, а также использованной для нее специальной, технической и справочной литературы</w:t>
      </w:r>
      <w:r>
        <w:rPr>
          <w:rFonts w:ascii="Times New Roman" w:hAnsi="Times New Roman" w:cs="Times New Roman"/>
          <w:sz w:val="28"/>
          <w:szCs w:val="28"/>
        </w:rPr>
        <w:t>:</w:t>
      </w:r>
      <w:bookmarkStart w:id="25" w:name="_Hlk153138958"/>
    </w:p>
    <w:p w14:paraId="042CD052" w14:textId="77777777" w:rsidR="00831276" w:rsidRDefault="00831276" w:rsidP="0083127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bookmarkStart w:id="26" w:name="_Hlk153310906"/>
      <w:r w:rsidRPr="00831276">
        <w:rPr>
          <w:rFonts w:ascii="Times New Roman" w:hAnsi="Times New Roman" w:cs="Times New Roman"/>
          <w:iCs/>
          <w:sz w:val="28"/>
          <w:szCs w:val="28"/>
        </w:rPr>
        <w:t>15.1 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3DE9AAAF" w14:textId="77777777" w:rsidR="00831276" w:rsidRDefault="00831276" w:rsidP="0083127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15.2 </w:t>
      </w:r>
      <w:r w:rsidRPr="00831276">
        <w:rPr>
          <w:rFonts w:ascii="Times New Roman" w:hAnsi="Times New Roman" w:cs="Times New Roman"/>
          <w:sz w:val="28"/>
          <w:szCs w:val="28"/>
        </w:rPr>
        <w:t xml:space="preserve">Приказ Комитета по охране объектов культурного наследия Чукотского автономного округа №02-02/002 от 01.02.2022 г. «Об </w:t>
      </w:r>
      <w:r w:rsidRPr="00831276">
        <w:rPr>
          <w:rFonts w:ascii="Times New Roman" w:hAnsi="Times New Roman" w:cs="Times New Roman"/>
          <w:sz w:val="28"/>
          <w:szCs w:val="28"/>
        </w:rPr>
        <w:lastRenderedPageBreak/>
        <w:t>утверждении границ территорий и правового режима использования земельных участков в границах территорий выявленных объектов культурного наследия в Анадырском муниципальном районе Чукотского автономного округа» – на 6 (шести) листах;</w:t>
      </w:r>
    </w:p>
    <w:p w14:paraId="1618CF24" w14:textId="77777777" w:rsidR="00831276" w:rsidRDefault="00831276" w:rsidP="0083127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15.3 </w:t>
      </w:r>
      <w:r w:rsidRPr="00831276">
        <w:rPr>
          <w:rFonts w:ascii="Times New Roman" w:hAnsi="Times New Roman" w:cs="Times New Roman"/>
          <w:sz w:val="28"/>
          <w:szCs w:val="28"/>
        </w:rPr>
        <w:t>Уведомление о внесении сведений в ЕГРН в соответствии с документами, поступающими в порядке межведомственного информационного взаимодействия от 14.04.2022 №550 – на 1 (одном) листе;</w:t>
      </w:r>
    </w:p>
    <w:p w14:paraId="19B2D1B1" w14:textId="77777777" w:rsidR="00831276" w:rsidRDefault="00831276" w:rsidP="0083127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15.4 </w:t>
      </w:r>
      <w:r w:rsidRPr="00831276">
        <w:rPr>
          <w:rFonts w:ascii="Times New Roman" w:hAnsi="Times New Roman" w:cs="Times New Roman"/>
          <w:sz w:val="28"/>
          <w:szCs w:val="28"/>
        </w:rPr>
        <w:t xml:space="preserve">Акт №01 от 25.06. 2020 г. технического состояния выявленного объекта культурного наследия «Могила погибших лётчиков Шведова Н. А. и Новгородского А.Д.» (Приказ Департамента образования, культуры и молодежной политики Чукотского АО от 24.09.2015 № 01-21/416) – на 5 (пяти) листах; </w:t>
      </w:r>
    </w:p>
    <w:p w14:paraId="134CE23F" w14:textId="12B36C09" w:rsidR="00831276" w:rsidRDefault="00831276" w:rsidP="0083127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15.5 </w:t>
      </w:r>
      <w:r w:rsidRPr="00831276">
        <w:rPr>
          <w:rFonts w:ascii="Times New Roman" w:hAnsi="Times New Roman" w:cs="Times New Roman"/>
          <w:sz w:val="28"/>
          <w:szCs w:val="28"/>
        </w:rPr>
        <w:t xml:space="preserve">Акт №15 от 20.09. 2022 г. технического состояния выявленного объекта культурного наследия «Могила погибших лётчиков Шведова Н. А. и Новгородского А.Д.» - на 5 (пяти) листах; </w:t>
      </w:r>
    </w:p>
    <w:p w14:paraId="08444CA5" w14:textId="7918DF1E" w:rsidR="00E71024" w:rsidRPr="00E71024" w:rsidRDefault="00E71024" w:rsidP="0083127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15.6 Аннотационный отчет ООО «АрхеоЧукотка» по проекту «Обследование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округа» </w:t>
      </w:r>
      <w:r w:rsidRPr="00E71024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рукопись</w:t>
      </w:r>
      <w:r w:rsidRPr="00E71024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 Анадырь, 2022. – на 140 (ста сорока) листах;</w:t>
      </w:r>
    </w:p>
    <w:p w14:paraId="4B2015C3" w14:textId="5A2DFFAD" w:rsidR="00217EB5" w:rsidRDefault="00831276" w:rsidP="00F5151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r w:rsidR="00E71024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1276">
        <w:rPr>
          <w:rFonts w:ascii="Times New Roman" w:hAnsi="Times New Roman" w:cs="Times New Roman"/>
          <w:sz w:val="28"/>
          <w:szCs w:val="28"/>
        </w:rPr>
        <w:t>Мельников Б.В. АлСиб – крылья победы. Омск: издательство ОмГТУ, 2020 – на 100 (ста) страницах.</w:t>
      </w:r>
    </w:p>
    <w:p w14:paraId="5D54C376" w14:textId="3F29694A" w:rsidR="00831276" w:rsidRDefault="00217EB5" w:rsidP="00F5151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bookmarkStart w:id="27" w:name="_Hlk153343303"/>
      <w:r>
        <w:rPr>
          <w:rFonts w:ascii="Times New Roman" w:hAnsi="Times New Roman" w:cs="Times New Roman"/>
          <w:sz w:val="28"/>
          <w:szCs w:val="28"/>
        </w:rPr>
        <w:t>15.</w:t>
      </w:r>
      <w:r w:rsidR="00E71024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28" w:name="_Hlk153323151"/>
      <w:r>
        <w:rPr>
          <w:rFonts w:ascii="Times New Roman" w:hAnsi="Times New Roman" w:cs="Times New Roman"/>
          <w:sz w:val="28"/>
          <w:szCs w:val="28"/>
        </w:rPr>
        <w:t xml:space="preserve">Шведов Никифор Анисимович (1906 - 1942). Альбом участника Великой Отечественной войны </w:t>
      </w:r>
      <w:r w:rsidRPr="00217EB5">
        <w:rPr>
          <w:rFonts w:ascii="Times New Roman" w:hAnsi="Times New Roman" w:cs="Times New Roman"/>
          <w:sz w:val="28"/>
          <w:szCs w:val="28"/>
        </w:rPr>
        <w:t>[</w:t>
      </w:r>
      <w:bookmarkStart w:id="29" w:name="_Hlk153325426"/>
      <w:r>
        <w:rPr>
          <w:rFonts w:ascii="Times New Roman" w:hAnsi="Times New Roman" w:cs="Times New Roman"/>
          <w:sz w:val="28"/>
          <w:szCs w:val="28"/>
        </w:rPr>
        <w:t>Государственная информационная система «Память народа» Министерства обороны РФ</w:t>
      </w:r>
      <w:bookmarkEnd w:id="29"/>
      <w:r w:rsidRPr="00217EB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7EB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217EB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/ </w:t>
      </w:r>
      <w:r>
        <w:rPr>
          <w:rFonts w:ascii="Times New Roman" w:hAnsi="Times New Roman" w:cs="Times New Roman"/>
          <w:sz w:val="28"/>
          <w:szCs w:val="28"/>
          <w:lang w:val="en-US"/>
        </w:rPr>
        <w:t>URL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217EB5">
        <w:rPr>
          <w:rFonts w:ascii="Times New Roman" w:hAnsi="Times New Roman" w:cs="Times New Roman"/>
          <w:sz w:val="28"/>
          <w:szCs w:val="28"/>
        </w:rPr>
        <w:t>https://pamyat-naroda.ru</w:t>
      </w:r>
      <w:r>
        <w:rPr>
          <w:rFonts w:ascii="Times New Roman" w:hAnsi="Times New Roman" w:cs="Times New Roman"/>
          <w:sz w:val="28"/>
          <w:szCs w:val="28"/>
        </w:rPr>
        <w:t xml:space="preserve"> (Дата обращения: 09.12.2023 г.) – на 18 (восемнадцати) листах;</w:t>
      </w:r>
    </w:p>
    <w:bookmarkEnd w:id="28"/>
    <w:p w14:paraId="20DD3686" w14:textId="011310ED" w:rsidR="00217EB5" w:rsidRDefault="00217EB5" w:rsidP="00F5151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r w:rsidR="00E71024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30" w:name="_Hlk153323228"/>
      <w:r>
        <w:rPr>
          <w:rFonts w:ascii="Times New Roman" w:hAnsi="Times New Roman" w:cs="Times New Roman"/>
          <w:sz w:val="28"/>
          <w:szCs w:val="28"/>
        </w:rPr>
        <w:t>Новгородский Александр Дмитриевич</w:t>
      </w:r>
      <w:r w:rsidRPr="00217EB5">
        <w:rPr>
          <w:rFonts w:ascii="Times New Roman" w:hAnsi="Times New Roman" w:cs="Times New Roman"/>
          <w:sz w:val="28"/>
          <w:szCs w:val="28"/>
        </w:rPr>
        <w:t xml:space="preserve"> (19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217EB5">
        <w:rPr>
          <w:rFonts w:ascii="Times New Roman" w:hAnsi="Times New Roman" w:cs="Times New Roman"/>
          <w:sz w:val="28"/>
          <w:szCs w:val="28"/>
        </w:rPr>
        <w:t xml:space="preserve"> - 1942). Альбом участника Великой Отечественной войны [</w:t>
      </w:r>
      <w:bookmarkStart w:id="31" w:name="_Hlk153339150"/>
      <w:r w:rsidRPr="00217EB5">
        <w:rPr>
          <w:rFonts w:ascii="Times New Roman" w:hAnsi="Times New Roman" w:cs="Times New Roman"/>
          <w:sz w:val="28"/>
          <w:szCs w:val="28"/>
        </w:rPr>
        <w:t xml:space="preserve">Государственная информационная система «Память народа» Министерства обороны РФ] [электронный ресурс] / </w:t>
      </w:r>
      <w:r w:rsidRPr="00217EB5">
        <w:rPr>
          <w:rFonts w:ascii="Times New Roman" w:hAnsi="Times New Roman" w:cs="Times New Roman"/>
          <w:sz w:val="28"/>
          <w:szCs w:val="28"/>
        </w:rPr>
        <w:lastRenderedPageBreak/>
        <w:t xml:space="preserve">URL: https://pamyat-naroda.ru (Дата обращения: 09.12.2023 г.) </w:t>
      </w:r>
      <w:bookmarkEnd w:id="31"/>
      <w:r w:rsidRPr="00217EB5">
        <w:rPr>
          <w:rFonts w:ascii="Times New Roman" w:hAnsi="Times New Roman" w:cs="Times New Roman"/>
          <w:sz w:val="28"/>
          <w:szCs w:val="28"/>
        </w:rPr>
        <w:t>– на 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217EB5">
        <w:rPr>
          <w:rFonts w:ascii="Times New Roman" w:hAnsi="Times New Roman" w:cs="Times New Roman"/>
          <w:sz w:val="28"/>
          <w:szCs w:val="28"/>
        </w:rPr>
        <w:t xml:space="preserve"> (семнадцати) листах;</w:t>
      </w:r>
    </w:p>
    <w:bookmarkEnd w:id="30"/>
    <w:p w14:paraId="1DDB22C9" w14:textId="6A4BB5CE" w:rsidR="00217EB5" w:rsidRPr="00217EB5" w:rsidRDefault="00217EB5" w:rsidP="00F5151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r w:rsidR="00E71024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 xml:space="preserve"> Гребенников Николай Яковлевич</w:t>
      </w:r>
      <w:r w:rsidRPr="00217EB5">
        <w:rPr>
          <w:rFonts w:ascii="Times New Roman" w:hAnsi="Times New Roman" w:cs="Times New Roman"/>
          <w:sz w:val="28"/>
          <w:szCs w:val="28"/>
        </w:rPr>
        <w:t xml:space="preserve"> (19</w:t>
      </w:r>
      <w:r>
        <w:rPr>
          <w:rFonts w:ascii="Times New Roman" w:hAnsi="Times New Roman" w:cs="Times New Roman"/>
          <w:sz w:val="28"/>
          <w:szCs w:val="28"/>
        </w:rPr>
        <w:t xml:space="preserve">19 </w:t>
      </w:r>
      <w:r w:rsidRPr="00217EB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7EB5">
        <w:rPr>
          <w:rFonts w:ascii="Times New Roman" w:hAnsi="Times New Roman" w:cs="Times New Roman"/>
          <w:sz w:val="28"/>
          <w:szCs w:val="28"/>
        </w:rPr>
        <w:t xml:space="preserve">?). Альбом участника Великой Отечественной войны [Государственная информационная система «Память народа» Министерства обороны РФ] [электронный ресурс] / URL: https://pamyat-naroda.ru (Дата обращения: 09.12.2023 г.) – на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217EB5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девяти</w:t>
      </w:r>
      <w:r w:rsidRPr="00217EB5">
        <w:rPr>
          <w:rFonts w:ascii="Times New Roman" w:hAnsi="Times New Roman" w:cs="Times New Roman"/>
          <w:sz w:val="28"/>
          <w:szCs w:val="28"/>
        </w:rPr>
        <w:t>) листах;</w:t>
      </w:r>
    </w:p>
    <w:bookmarkEnd w:id="25"/>
    <w:bookmarkEnd w:id="26"/>
    <w:bookmarkEnd w:id="27"/>
    <w:p w14:paraId="0D201F37" w14:textId="6EC60420" w:rsidR="00773E89" w:rsidRDefault="00A6125F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16. </w:t>
      </w:r>
      <w:r w:rsidR="008226EA">
        <w:rPr>
          <w:rFonts w:ascii="Times New Roman" w:hAnsi="Times New Roman" w:cs="Times New Roman"/>
          <w:i/>
          <w:sz w:val="28"/>
          <w:szCs w:val="28"/>
        </w:rPr>
        <w:t>Обоснование вывода экспертизы</w:t>
      </w:r>
      <w:r w:rsidR="008226EA">
        <w:rPr>
          <w:rFonts w:ascii="Times New Roman" w:hAnsi="Times New Roman" w:cs="Times New Roman"/>
          <w:sz w:val="28"/>
          <w:szCs w:val="28"/>
        </w:rPr>
        <w:t>:</w:t>
      </w:r>
    </w:p>
    <w:p w14:paraId="245A337C" w14:textId="50EDA511" w:rsidR="00773E89" w:rsidRDefault="008226EA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Предоставленные для экспертизы документы, касающиеся ВОКН </w:t>
      </w:r>
      <w:r w:rsidR="00A53675">
        <w:rPr>
          <w:rFonts w:ascii="Times New Roman" w:hAnsi="Times New Roman" w:cs="Times New Roman"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sz w:val="28"/>
          <w:szCs w:val="28"/>
        </w:rPr>
        <w:t xml:space="preserve"> достоверны и достаточны для однозначного вывода, что ВОКН </w:t>
      </w:r>
      <w:r w:rsidR="00A53675">
        <w:rPr>
          <w:rFonts w:ascii="Times New Roman" w:hAnsi="Times New Roman" w:cs="Times New Roman"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662D8">
        <w:rPr>
          <w:rFonts w:ascii="Times New Roman" w:hAnsi="Times New Roman" w:cs="Times New Roman"/>
          <w:sz w:val="28"/>
          <w:szCs w:val="28"/>
        </w:rPr>
        <w:t>обладает исторической, культурной, патриотической и мемориальной ценностью для Сибири и Дальнего Востока, как объект, тесно связанный с историей Великой Отечественной войны и истории перегоночной трассы «Аляска - Сибирь» (АЛСИБ).</w:t>
      </w:r>
    </w:p>
    <w:p w14:paraId="3375DFDC" w14:textId="18647F03" w:rsidR="00773E89" w:rsidRDefault="008226EA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Целесообразность включения </w:t>
      </w:r>
      <w:bookmarkStart w:id="32" w:name="_Hlk153109254"/>
      <w:r>
        <w:rPr>
          <w:rFonts w:ascii="Times New Roman" w:hAnsi="Times New Roman" w:cs="Times New Roman"/>
          <w:i/>
          <w:iCs/>
          <w:sz w:val="28"/>
          <w:szCs w:val="28"/>
        </w:rPr>
        <w:t xml:space="preserve">ВОКН </w:t>
      </w:r>
      <w:r w:rsidR="00A53675">
        <w:rPr>
          <w:rFonts w:ascii="Times New Roman" w:hAnsi="Times New Roman" w:cs="Times New Roman"/>
          <w:i/>
          <w:iCs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bookmarkEnd w:id="32"/>
      <w:r>
        <w:rPr>
          <w:rFonts w:ascii="Times New Roman" w:hAnsi="Times New Roman" w:cs="Times New Roman"/>
          <w:i/>
          <w:iCs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662D8">
        <w:rPr>
          <w:rFonts w:ascii="Times New Roman" w:hAnsi="Times New Roman" w:cs="Times New Roman"/>
          <w:sz w:val="28"/>
          <w:szCs w:val="28"/>
        </w:rPr>
        <w:t>обусловлена значимой исторической, культурной, патриотической и мемориальной значимостью объекта как для истории с. Марково Чукотского автономного округа, так и в целом для Сибири и Дальнего Востока</w:t>
      </w:r>
      <w:r w:rsidR="003909A6">
        <w:rPr>
          <w:rFonts w:ascii="Times New Roman" w:hAnsi="Times New Roman" w:cs="Times New Roman"/>
          <w:sz w:val="28"/>
          <w:szCs w:val="28"/>
        </w:rPr>
        <w:t>.</w:t>
      </w:r>
      <w:r w:rsidR="00C662D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C19BD28" w14:textId="4B185127" w:rsidR="00773E89" w:rsidRDefault="008226EA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Обоснование границ территории</w:t>
      </w:r>
      <w: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ВОКН </w:t>
      </w:r>
      <w:r w:rsidR="00A53675">
        <w:rPr>
          <w:rFonts w:ascii="Times New Roman" w:hAnsi="Times New Roman" w:cs="Times New Roman"/>
          <w:i/>
          <w:iCs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i/>
          <w:iCs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909A6">
        <w:rPr>
          <w:rFonts w:ascii="Times New Roman" w:hAnsi="Times New Roman" w:cs="Times New Roman"/>
          <w:sz w:val="28"/>
          <w:szCs w:val="28"/>
        </w:rPr>
        <w:t xml:space="preserve">определено фактическими размерами ограды захоронения, зафиксированных в акте технического состояния №15 от 20.09. 2022 г.; </w:t>
      </w:r>
    </w:p>
    <w:p w14:paraId="127A9741" w14:textId="6B15D66B" w:rsidR="00773E89" w:rsidRPr="003909A6" w:rsidRDefault="008226EA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Обоснование вида ВОКН </w:t>
      </w:r>
      <w:r w:rsidR="00A53675">
        <w:rPr>
          <w:rFonts w:ascii="Times New Roman" w:hAnsi="Times New Roman" w:cs="Times New Roman"/>
          <w:i/>
          <w:iCs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: </w:t>
      </w:r>
      <w:r w:rsidR="003909A6">
        <w:rPr>
          <w:rFonts w:ascii="Times New Roman" w:hAnsi="Times New Roman" w:cs="Times New Roman"/>
          <w:sz w:val="28"/>
          <w:szCs w:val="28"/>
        </w:rPr>
        <w:t xml:space="preserve">объект представляет собой коллективное (братское) воинское захоронение участников Великой Отечественной войны как </w:t>
      </w:r>
      <w:r w:rsidR="003909A6">
        <w:rPr>
          <w:rFonts w:ascii="Times New Roman" w:hAnsi="Times New Roman" w:cs="Times New Roman"/>
          <w:sz w:val="28"/>
          <w:szCs w:val="28"/>
        </w:rPr>
        <w:lastRenderedPageBreak/>
        <w:t xml:space="preserve">наглядное свидетельство тяжелого, опасного и героического труда советских летчиков по перегону военных самолетов по маршруту ленд-лиза Аляска – Сибирь для нужд действующей Красной Армии СССР в 1942-1945 гг.;  </w:t>
      </w:r>
    </w:p>
    <w:p w14:paraId="0409456D" w14:textId="21D29BE5" w:rsidR="00773E89" w:rsidRDefault="008226EA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Обоснование категории историко-культурного значения ВОКН </w:t>
      </w:r>
      <w:r w:rsidR="00A53675">
        <w:rPr>
          <w:rFonts w:ascii="Times New Roman" w:hAnsi="Times New Roman" w:cs="Times New Roman"/>
          <w:i/>
          <w:iCs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согласно ст. 4 Федерального закона № 73-ФЗ «Об объектах культурного наследия (памятниках истории и культуры) народов Российской Федерации» от 25.06.2002 г. данный памятник относятся к категории объектов культурного наследия регионального значения.</w:t>
      </w:r>
    </w:p>
    <w:p w14:paraId="2092AFEC" w14:textId="1749DE64" w:rsidR="00FD4EC7" w:rsidRDefault="008226EA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Обоснование предмета охраны </w:t>
      </w:r>
      <w:bookmarkStart w:id="33" w:name="_Hlk153138717"/>
      <w:r>
        <w:rPr>
          <w:rFonts w:ascii="Times New Roman" w:hAnsi="Times New Roman" w:cs="Times New Roman"/>
          <w:i/>
          <w:sz w:val="28"/>
          <w:szCs w:val="28"/>
        </w:rPr>
        <w:t xml:space="preserve">ВОКН </w:t>
      </w:r>
      <w:r w:rsidR="00A53675">
        <w:rPr>
          <w:rFonts w:ascii="Times New Roman" w:hAnsi="Times New Roman" w:cs="Times New Roman"/>
          <w:i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End w:id="33"/>
      <w:r w:rsidR="00F22879" w:rsidRPr="00F22879">
        <w:rPr>
          <w:rFonts w:ascii="Times New Roman" w:hAnsi="Times New Roman" w:cs="Times New Roman"/>
          <w:iCs/>
          <w:sz w:val="28"/>
          <w:szCs w:val="28"/>
        </w:rPr>
        <w:t>связано с имеющимися</w:t>
      </w:r>
      <w:r w:rsidR="00F22879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F22879" w:rsidRPr="00F22879">
        <w:rPr>
          <w:rFonts w:ascii="Times New Roman" w:hAnsi="Times New Roman" w:cs="Times New Roman"/>
          <w:iCs/>
          <w:sz w:val="28"/>
          <w:szCs w:val="28"/>
        </w:rPr>
        <w:t xml:space="preserve">ландшафтно-топографическими характеристиками земельного участка, </w:t>
      </w:r>
      <w:r w:rsidR="00F22879">
        <w:rPr>
          <w:rFonts w:ascii="Times New Roman" w:hAnsi="Times New Roman" w:cs="Times New Roman"/>
          <w:iCs/>
          <w:sz w:val="28"/>
          <w:szCs w:val="28"/>
        </w:rPr>
        <w:t xml:space="preserve">где расположена могила, </w:t>
      </w:r>
      <w:r w:rsidR="00F22879" w:rsidRPr="00F22879">
        <w:rPr>
          <w:rFonts w:ascii="Times New Roman" w:hAnsi="Times New Roman" w:cs="Times New Roman"/>
          <w:iCs/>
          <w:sz w:val="28"/>
          <w:szCs w:val="28"/>
        </w:rPr>
        <w:t>которые влияют или могут влиять на целостность и сохранность объекта.</w:t>
      </w:r>
    </w:p>
    <w:p w14:paraId="72B90B89" w14:textId="6266E601" w:rsidR="00773E89" w:rsidRDefault="008226EA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17. </w:t>
      </w:r>
      <w:r>
        <w:rPr>
          <w:rFonts w:ascii="Times New Roman" w:hAnsi="Times New Roman" w:cs="Times New Roman"/>
          <w:i/>
          <w:sz w:val="28"/>
          <w:szCs w:val="28"/>
        </w:rPr>
        <w:t>Заключение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3FFC75AA" w14:textId="166B62F2" w:rsidR="00773E89" w:rsidRDefault="008226EA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Включение выявленного объекта культурного наследия </w:t>
      </w:r>
      <w:r w:rsidR="00A53675">
        <w:rPr>
          <w:rFonts w:ascii="Times New Roman" w:hAnsi="Times New Roman" w:cs="Times New Roman"/>
          <w:sz w:val="28"/>
          <w:szCs w:val="28"/>
        </w:rPr>
        <w:t>«Могила погибших лётчиков Шведова Н.А. и Новгородского А.Д.»</w:t>
      </w:r>
      <w:r>
        <w:rPr>
          <w:rFonts w:ascii="Times New Roman" w:hAnsi="Times New Roman" w:cs="Times New Roman"/>
          <w:sz w:val="28"/>
          <w:szCs w:val="28"/>
        </w:rPr>
        <w:t xml:space="preserve"> в Единый государственный реестр объектов культурного наследия (памятников истории и культуры) народов Российской Федерации правомочно и является обоснованным (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положительное </w:t>
      </w:r>
      <w:r>
        <w:rPr>
          <w:rFonts w:ascii="Times New Roman" w:hAnsi="Times New Roman" w:cs="Times New Roman"/>
          <w:b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533ACE01" w14:textId="7AEE5517" w:rsidR="00773E89" w:rsidRDefault="008226EA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Включить выявленный объект культурного наследия </w:t>
      </w:r>
      <w:bookmarkStart w:id="34" w:name="_Hlk153310740"/>
      <w:r w:rsidR="00A53675">
        <w:rPr>
          <w:rFonts w:ascii="Times New Roman" w:hAnsi="Times New Roman" w:cs="Times New Roman"/>
          <w:sz w:val="28"/>
          <w:szCs w:val="28"/>
        </w:rPr>
        <w:t>«Могила погибших лётчиков Шведова Н.А. и Новгородского А.Д.»</w:t>
      </w:r>
      <w:bookmarkEnd w:id="34"/>
      <w:r>
        <w:rPr>
          <w:rFonts w:ascii="Times New Roman" w:hAnsi="Times New Roman" w:cs="Times New Roman"/>
          <w:sz w:val="28"/>
          <w:szCs w:val="28"/>
        </w:rPr>
        <w:t xml:space="preserve"> в Единый государственный реестр объектов культурного наследия (памятников истории и культуры) народов Российской Федерации в установленном порядке со следующими сведениями:</w:t>
      </w:r>
    </w:p>
    <w:p w14:paraId="11FDCEA3" w14:textId="27D03166" w:rsidR="00773E89" w:rsidRDefault="008226EA" w:rsidP="002F2E0C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>
        <w:rPr>
          <w:rFonts w:ascii="Times New Roman" w:hAnsi="Times New Roman" w:cs="Times New Roman"/>
          <w:i/>
          <w:sz w:val="28"/>
          <w:szCs w:val="28"/>
        </w:rPr>
        <w:t>сведения о наименовании объекта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F51516" w:rsidRPr="00F51516">
        <w:rPr>
          <w:rFonts w:ascii="Times New Roman" w:hAnsi="Times New Roman" w:cs="Times New Roman"/>
          <w:sz w:val="28"/>
          <w:szCs w:val="28"/>
        </w:rPr>
        <w:t>«Могила погибших лётчиков Шведова Н.А. и Новгородского А.Д.»</w:t>
      </w:r>
      <w:r w:rsidR="00F51516">
        <w:rPr>
          <w:rFonts w:ascii="Times New Roman" w:hAnsi="Times New Roman" w:cs="Times New Roman"/>
          <w:sz w:val="28"/>
          <w:szCs w:val="28"/>
        </w:rPr>
        <w:t>;</w:t>
      </w:r>
    </w:p>
    <w:p w14:paraId="50ED07A0" w14:textId="73C8BD0C" w:rsidR="00773E89" w:rsidRDefault="008226EA" w:rsidP="002F2E0C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>
        <w:rPr>
          <w:rFonts w:ascii="Times New Roman" w:hAnsi="Times New Roman" w:cs="Times New Roman"/>
          <w:i/>
          <w:sz w:val="28"/>
          <w:szCs w:val="28"/>
        </w:rPr>
        <w:t>время создания объекта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F51516">
        <w:rPr>
          <w:rFonts w:ascii="Times New Roman" w:hAnsi="Times New Roman" w:cs="Times New Roman"/>
          <w:sz w:val="28"/>
          <w:szCs w:val="28"/>
        </w:rPr>
        <w:t>1943</w:t>
      </w:r>
      <w:r w:rsidR="00D15867">
        <w:rPr>
          <w:rFonts w:ascii="Times New Roman" w:hAnsi="Times New Roman" w:cs="Times New Roman"/>
          <w:sz w:val="28"/>
          <w:szCs w:val="28"/>
        </w:rPr>
        <w:t xml:space="preserve"> год</w:t>
      </w:r>
      <w:r w:rsidR="00F51516">
        <w:rPr>
          <w:rFonts w:ascii="Times New Roman" w:hAnsi="Times New Roman" w:cs="Times New Roman"/>
          <w:sz w:val="28"/>
          <w:szCs w:val="28"/>
        </w:rPr>
        <w:t>;</w:t>
      </w:r>
    </w:p>
    <w:p w14:paraId="304A58BF" w14:textId="34131817" w:rsidR="00773E89" w:rsidRDefault="008226EA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>
        <w:rPr>
          <w:rFonts w:ascii="Times New Roman" w:hAnsi="Times New Roman" w:cs="Times New Roman"/>
          <w:i/>
          <w:sz w:val="28"/>
          <w:szCs w:val="28"/>
        </w:rPr>
        <w:t>сведения о местонахождении объекта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F51516" w:rsidRPr="00F51516">
        <w:rPr>
          <w:rFonts w:ascii="Times New Roman" w:hAnsi="Times New Roman" w:cs="Times New Roman"/>
          <w:sz w:val="28"/>
          <w:szCs w:val="28"/>
        </w:rPr>
        <w:t>Чукотский автономный округ, Анадырский район, с. Марково, поселковое кладбище</w:t>
      </w:r>
      <w:r w:rsidR="00F51516">
        <w:rPr>
          <w:rFonts w:ascii="Times New Roman" w:hAnsi="Times New Roman" w:cs="Times New Roman"/>
          <w:sz w:val="28"/>
          <w:szCs w:val="28"/>
        </w:rPr>
        <w:t>;</w:t>
      </w:r>
    </w:p>
    <w:p w14:paraId="2F3B6623" w14:textId="77777777" w:rsidR="00773E89" w:rsidRDefault="008226EA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г) </w:t>
      </w:r>
      <w:r>
        <w:rPr>
          <w:rFonts w:ascii="Times New Roman" w:hAnsi="Times New Roman" w:cs="Times New Roman"/>
          <w:i/>
          <w:sz w:val="28"/>
          <w:szCs w:val="28"/>
        </w:rPr>
        <w:t>категория историко-культурного значения объекта</w:t>
      </w:r>
      <w:r>
        <w:rPr>
          <w:rFonts w:ascii="Times New Roman" w:hAnsi="Times New Roman" w:cs="Times New Roman"/>
          <w:sz w:val="28"/>
          <w:szCs w:val="28"/>
        </w:rPr>
        <w:t>: объект культурного наследия регионального значения;</w:t>
      </w:r>
    </w:p>
    <w:p w14:paraId="14CA22E3" w14:textId="77777777" w:rsidR="00773E89" w:rsidRDefault="008226EA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д) </w:t>
      </w:r>
      <w:r>
        <w:rPr>
          <w:rFonts w:ascii="Times New Roman" w:hAnsi="Times New Roman" w:cs="Times New Roman"/>
          <w:i/>
          <w:sz w:val="28"/>
          <w:szCs w:val="28"/>
        </w:rPr>
        <w:t>сведения о виде объекта</w:t>
      </w:r>
      <w:r>
        <w:rPr>
          <w:rFonts w:ascii="Times New Roman" w:hAnsi="Times New Roman" w:cs="Times New Roman"/>
          <w:sz w:val="28"/>
          <w:szCs w:val="28"/>
        </w:rPr>
        <w:t>: памятник;</w:t>
      </w:r>
    </w:p>
    <w:p w14:paraId="2E98862F" w14:textId="7B74AA71" w:rsidR="00A714D7" w:rsidRDefault="008226EA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е) </w:t>
      </w:r>
      <w:r>
        <w:rPr>
          <w:rFonts w:ascii="Times New Roman" w:hAnsi="Times New Roman" w:cs="Times New Roman"/>
          <w:i/>
          <w:sz w:val="28"/>
          <w:szCs w:val="28"/>
        </w:rPr>
        <w:t>описание особенностей объекта, являющихся основанием для включения его в реестр и подлежащих обязательному сохранению (предмет охраны объекта)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45BBBAB2" w14:textId="60460354" w:rsidR="00F22879" w:rsidRDefault="00F22879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F22879">
        <w:rPr>
          <w:rFonts w:ascii="Times New Roman" w:hAnsi="Times New Roman" w:cs="Times New Roman"/>
          <w:sz w:val="28"/>
          <w:szCs w:val="28"/>
        </w:rPr>
        <w:t>- объемно-пространственная композиция: земельный участок для размещения могилы с границами, установленными приказом</w:t>
      </w:r>
      <w:r w:rsidRPr="00F22879">
        <w:t xml:space="preserve"> </w:t>
      </w:r>
      <w:r w:rsidRPr="00F22879">
        <w:rPr>
          <w:rFonts w:ascii="Times New Roman" w:hAnsi="Times New Roman" w:cs="Times New Roman"/>
          <w:sz w:val="28"/>
          <w:szCs w:val="28"/>
        </w:rPr>
        <w:t>Комитета по охране объектов культурного наследия Чукотского автономного округа №02-02/002 от 01.02.2022 г. «Об утверждении границ территории и правового режима использования земельных участков в границах территории выявленного объекта культурного наследия в Анадырском муниципальном районе Чукотского автономного округа» [Приложение №2]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8FA852E" w14:textId="6A320CD0" w:rsidR="000A5BB0" w:rsidRDefault="000A5BB0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захоронение Шведова Н.А. и Новгородского А.Д.</w:t>
      </w:r>
    </w:p>
    <w:p w14:paraId="557B63B9" w14:textId="2F0D3127" w:rsidR="00773E89" w:rsidRDefault="008226EA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ж) </w:t>
      </w:r>
      <w:r>
        <w:rPr>
          <w:rFonts w:ascii="Times New Roman" w:hAnsi="Times New Roman" w:cs="Times New Roman"/>
          <w:i/>
          <w:sz w:val="28"/>
          <w:szCs w:val="28"/>
        </w:rPr>
        <w:t>сведения о границах территории объекта: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Start w:id="35" w:name="_Hlk153138872"/>
      <w:bookmarkStart w:id="36" w:name="_Hlk153112079"/>
      <w:r>
        <w:rPr>
          <w:rFonts w:ascii="Times New Roman" w:hAnsi="Times New Roman" w:cs="Times New Roman"/>
          <w:iCs/>
          <w:sz w:val="28"/>
          <w:szCs w:val="28"/>
        </w:rPr>
        <w:t xml:space="preserve">установить в соответствии с приказом </w:t>
      </w:r>
      <w:bookmarkStart w:id="37" w:name="_Hlk153301133"/>
      <w:r>
        <w:rPr>
          <w:rFonts w:ascii="Times New Roman" w:hAnsi="Times New Roman" w:cs="Times New Roman"/>
          <w:iCs/>
          <w:sz w:val="28"/>
          <w:szCs w:val="28"/>
        </w:rPr>
        <w:t>Комитета по охране объектов культурного наследия Чукотского автономного округа №02-02/00</w:t>
      </w:r>
      <w:r w:rsidR="00F51516">
        <w:rPr>
          <w:rFonts w:ascii="Times New Roman" w:hAnsi="Times New Roman" w:cs="Times New Roman"/>
          <w:iCs/>
          <w:sz w:val="28"/>
          <w:szCs w:val="28"/>
        </w:rPr>
        <w:t>2</w:t>
      </w:r>
      <w:r>
        <w:rPr>
          <w:rFonts w:ascii="Times New Roman" w:hAnsi="Times New Roman" w:cs="Times New Roman"/>
          <w:iCs/>
          <w:sz w:val="28"/>
          <w:szCs w:val="28"/>
        </w:rPr>
        <w:t xml:space="preserve"> от </w:t>
      </w:r>
      <w:r w:rsidR="00F51516">
        <w:rPr>
          <w:rFonts w:ascii="Times New Roman" w:hAnsi="Times New Roman" w:cs="Times New Roman"/>
          <w:iCs/>
          <w:sz w:val="28"/>
          <w:szCs w:val="28"/>
        </w:rPr>
        <w:t>01</w:t>
      </w:r>
      <w:r>
        <w:rPr>
          <w:rFonts w:ascii="Times New Roman" w:hAnsi="Times New Roman" w:cs="Times New Roman"/>
          <w:iCs/>
          <w:sz w:val="28"/>
          <w:szCs w:val="28"/>
        </w:rPr>
        <w:t>.</w:t>
      </w:r>
      <w:r w:rsidR="00F51516">
        <w:rPr>
          <w:rFonts w:ascii="Times New Roman" w:hAnsi="Times New Roman" w:cs="Times New Roman"/>
          <w:iCs/>
          <w:sz w:val="28"/>
          <w:szCs w:val="28"/>
        </w:rPr>
        <w:t>02</w:t>
      </w:r>
      <w:r>
        <w:rPr>
          <w:rFonts w:ascii="Times New Roman" w:hAnsi="Times New Roman" w:cs="Times New Roman"/>
          <w:iCs/>
          <w:sz w:val="28"/>
          <w:szCs w:val="28"/>
        </w:rPr>
        <w:t>.202</w:t>
      </w:r>
      <w:r w:rsidR="00F51516">
        <w:rPr>
          <w:rFonts w:ascii="Times New Roman" w:hAnsi="Times New Roman" w:cs="Times New Roman"/>
          <w:iCs/>
          <w:sz w:val="28"/>
          <w:szCs w:val="28"/>
        </w:rPr>
        <w:t>2</w:t>
      </w:r>
      <w:r>
        <w:rPr>
          <w:rFonts w:ascii="Times New Roman" w:hAnsi="Times New Roman" w:cs="Times New Roman"/>
          <w:iCs/>
          <w:sz w:val="28"/>
          <w:szCs w:val="28"/>
        </w:rPr>
        <w:t xml:space="preserve"> г. </w:t>
      </w:r>
      <w:bookmarkEnd w:id="35"/>
      <w:r w:rsidR="00F51516">
        <w:rPr>
          <w:rFonts w:ascii="Times New Roman" w:hAnsi="Times New Roman" w:cs="Times New Roman"/>
          <w:iCs/>
          <w:sz w:val="28"/>
          <w:szCs w:val="28"/>
        </w:rPr>
        <w:t>«</w:t>
      </w:r>
      <w:r w:rsidR="00F51516" w:rsidRPr="00F51516">
        <w:rPr>
          <w:rFonts w:ascii="Times New Roman" w:hAnsi="Times New Roman" w:cs="Times New Roman"/>
          <w:iCs/>
          <w:sz w:val="28"/>
          <w:szCs w:val="28"/>
        </w:rPr>
        <w:t>Об утверждении границ территории и правового режима использования земельных участков в границах территории выявленного объекта культурного наследия в Анадырском муниципальном районе Чукотского автономного округа</w:t>
      </w:r>
      <w:r w:rsidR="00F51516">
        <w:rPr>
          <w:rFonts w:ascii="Times New Roman" w:hAnsi="Times New Roman" w:cs="Times New Roman"/>
          <w:iCs/>
          <w:sz w:val="28"/>
          <w:szCs w:val="28"/>
        </w:rPr>
        <w:t>»</w:t>
      </w:r>
      <w:r w:rsidR="00F51516" w:rsidRPr="00F51516"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[Приложение №</w:t>
      </w:r>
      <w:r w:rsidR="00D15867">
        <w:rPr>
          <w:rFonts w:ascii="Times New Roman" w:hAnsi="Times New Roman" w:cs="Times New Roman"/>
          <w:iCs/>
          <w:sz w:val="28"/>
          <w:szCs w:val="28"/>
        </w:rPr>
        <w:t>2</w:t>
      </w:r>
      <w:r>
        <w:rPr>
          <w:rFonts w:ascii="Times New Roman" w:hAnsi="Times New Roman" w:cs="Times New Roman"/>
          <w:iCs/>
          <w:sz w:val="28"/>
          <w:szCs w:val="28"/>
        </w:rPr>
        <w:t xml:space="preserve">]; </w:t>
      </w:r>
      <w:bookmarkEnd w:id="37"/>
    </w:p>
    <w:bookmarkEnd w:id="36"/>
    <w:p w14:paraId="12D7B18D" w14:textId="4446F8BF" w:rsidR="00773E89" w:rsidRPr="00F51516" w:rsidRDefault="008226EA" w:rsidP="00F51516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к) </w:t>
      </w:r>
      <w:r>
        <w:rPr>
          <w:rFonts w:ascii="Times New Roman" w:hAnsi="Times New Roman" w:cs="Times New Roman"/>
          <w:i/>
          <w:sz w:val="28"/>
          <w:szCs w:val="28"/>
        </w:rPr>
        <w:t xml:space="preserve">режим использования земель в границах территории </w:t>
      </w:r>
      <w:r w:rsidR="00D31E86">
        <w:rPr>
          <w:rFonts w:ascii="Times New Roman" w:hAnsi="Times New Roman" w:cs="Times New Roman"/>
          <w:i/>
          <w:sz w:val="28"/>
          <w:szCs w:val="28"/>
        </w:rPr>
        <w:t>объекта</w:t>
      </w:r>
      <w:r w:rsidR="00D31E86">
        <w:rPr>
          <w:rFonts w:ascii="Times New Roman" w:hAnsi="Times New Roman" w:cs="Times New Roman"/>
          <w:sz w:val="28"/>
          <w:szCs w:val="28"/>
        </w:rPr>
        <w:t xml:space="preserve">: </w:t>
      </w:r>
      <w:r w:rsidR="00F51516" w:rsidRPr="00F51516">
        <w:rPr>
          <w:rFonts w:ascii="Times New Roman" w:hAnsi="Times New Roman" w:cs="Times New Roman"/>
          <w:iCs/>
          <w:sz w:val="28"/>
          <w:szCs w:val="28"/>
        </w:rPr>
        <w:t xml:space="preserve">установить в соответствии с приказом </w:t>
      </w:r>
      <w:bookmarkStart w:id="38" w:name="_Hlk153343099"/>
      <w:r w:rsidR="00F51516" w:rsidRPr="00F51516">
        <w:rPr>
          <w:rFonts w:ascii="Times New Roman" w:hAnsi="Times New Roman" w:cs="Times New Roman"/>
          <w:iCs/>
          <w:sz w:val="28"/>
          <w:szCs w:val="28"/>
        </w:rPr>
        <w:t>Комитета по охране объектов культурного наследия Чукотского автономного округа №02-02/002 от 01.02.2022 г. «Об утверждении границ территории и правового режима использования земельных участков в границах территории выявленного объекта культурного наследия в Анадырском муниципальном районе Чукотского автономного округа» [Приложение №</w:t>
      </w:r>
      <w:r w:rsidR="00D15867">
        <w:rPr>
          <w:rFonts w:ascii="Times New Roman" w:hAnsi="Times New Roman" w:cs="Times New Roman"/>
          <w:iCs/>
          <w:sz w:val="28"/>
          <w:szCs w:val="28"/>
        </w:rPr>
        <w:t>2</w:t>
      </w:r>
      <w:r w:rsidR="00F51516" w:rsidRPr="00F51516">
        <w:rPr>
          <w:rFonts w:ascii="Times New Roman" w:hAnsi="Times New Roman" w:cs="Times New Roman"/>
          <w:iCs/>
          <w:sz w:val="28"/>
          <w:szCs w:val="28"/>
        </w:rPr>
        <w:t>]</w:t>
      </w:r>
      <w:r w:rsidR="00D15867">
        <w:rPr>
          <w:rFonts w:ascii="Times New Roman" w:hAnsi="Times New Roman" w:cs="Times New Roman"/>
          <w:iCs/>
          <w:sz w:val="28"/>
          <w:szCs w:val="28"/>
        </w:rPr>
        <w:t>.</w:t>
      </w:r>
      <w:r w:rsidR="00F51516" w:rsidRPr="00F51516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bookmarkEnd w:id="38"/>
    <w:p w14:paraId="77C32032" w14:textId="77777777" w:rsidR="00773E89" w:rsidRDefault="008226EA">
      <w:pPr>
        <w:pStyle w:val="afb"/>
        <w:numPr>
          <w:ilvl w:val="0"/>
          <w:numId w:val="3"/>
        </w:numPr>
        <w:tabs>
          <w:tab w:val="left" w:pos="426"/>
          <w:tab w:val="left" w:pos="817"/>
          <w:tab w:val="left" w:pos="1177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Приложения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6BAFFB64" w14:textId="4D0C39F5" w:rsidR="00F51516" w:rsidRDefault="00F51516" w:rsidP="00F5151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31276">
        <w:rPr>
          <w:rFonts w:ascii="Times New Roman" w:hAnsi="Times New Roman" w:cs="Times New Roman"/>
          <w:iCs/>
          <w:sz w:val="28"/>
          <w:szCs w:val="28"/>
        </w:rPr>
        <w:lastRenderedPageBreak/>
        <w:t>1</w:t>
      </w:r>
      <w:r>
        <w:rPr>
          <w:rFonts w:ascii="Times New Roman" w:hAnsi="Times New Roman" w:cs="Times New Roman"/>
          <w:iCs/>
          <w:sz w:val="28"/>
          <w:szCs w:val="28"/>
        </w:rPr>
        <w:t>8</w:t>
      </w:r>
      <w:r w:rsidRPr="00831276">
        <w:rPr>
          <w:rFonts w:ascii="Times New Roman" w:hAnsi="Times New Roman" w:cs="Times New Roman"/>
          <w:iCs/>
          <w:sz w:val="28"/>
          <w:szCs w:val="28"/>
        </w:rPr>
        <w:t>.1 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594C13B4" w14:textId="62536B9D" w:rsidR="00F51516" w:rsidRDefault="00F51516" w:rsidP="00F5151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18.2 </w:t>
      </w:r>
      <w:r w:rsidRPr="00831276">
        <w:rPr>
          <w:rFonts w:ascii="Times New Roman" w:hAnsi="Times New Roman" w:cs="Times New Roman"/>
          <w:sz w:val="28"/>
          <w:szCs w:val="28"/>
        </w:rPr>
        <w:t>Приказ Комитета по охране объектов культурного наследия Чукотского автономного округа №02-02/002 от 01.02.2022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Анадырском муниципальном районе Чукотского автономного округа» – на 6 (шести) листах;</w:t>
      </w:r>
    </w:p>
    <w:p w14:paraId="569CBB47" w14:textId="0019F866" w:rsidR="00F51516" w:rsidRDefault="00F51516" w:rsidP="00F5151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18.3 </w:t>
      </w:r>
      <w:r w:rsidRPr="00831276">
        <w:rPr>
          <w:rFonts w:ascii="Times New Roman" w:hAnsi="Times New Roman" w:cs="Times New Roman"/>
          <w:sz w:val="28"/>
          <w:szCs w:val="28"/>
        </w:rPr>
        <w:t>Уведомление о внесении сведений в ЕГРН в соответствии с документами, поступающими в порядке межведомственного информационного взаимодействия от 14.04.2022 №550 – на 1 (одном) листе;</w:t>
      </w:r>
    </w:p>
    <w:p w14:paraId="55C9794B" w14:textId="6494128D" w:rsidR="00F51516" w:rsidRDefault="00F51516" w:rsidP="00F5151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18.4 </w:t>
      </w:r>
      <w:r w:rsidRPr="00831276">
        <w:rPr>
          <w:rFonts w:ascii="Times New Roman" w:hAnsi="Times New Roman" w:cs="Times New Roman"/>
          <w:sz w:val="28"/>
          <w:szCs w:val="28"/>
        </w:rPr>
        <w:t xml:space="preserve">Акт №01 от 25.06. 2020 г. технического состояния выявленного объекта культурного наследия «Могила погибших лётчиков Шведова Н. А. и Новгородского А.Д.» (Приказ Департамента образования, культуры и молодежной политики Чукотского АО от 24.09.2015 № 01-21/416) – на 5 (пяти) листах; </w:t>
      </w:r>
    </w:p>
    <w:p w14:paraId="22A73E38" w14:textId="77777777" w:rsidR="00F22879" w:rsidRDefault="00F51516" w:rsidP="00F22879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18.5 </w:t>
      </w:r>
      <w:r w:rsidRPr="00831276">
        <w:rPr>
          <w:rFonts w:ascii="Times New Roman" w:hAnsi="Times New Roman" w:cs="Times New Roman"/>
          <w:sz w:val="28"/>
          <w:szCs w:val="28"/>
        </w:rPr>
        <w:t xml:space="preserve">Акт №15 от 20.09. 2022 г. технического состояния выявленного объекта культурного наследия «Могила погибших лётчиков Шведова Н. А. и Новгородского А.Д.» - на 5 (пяти) листах; </w:t>
      </w:r>
    </w:p>
    <w:p w14:paraId="4F1E9357" w14:textId="77777777" w:rsidR="00F22879" w:rsidRDefault="00F22879" w:rsidP="00F22879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2287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F2287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F22879">
        <w:rPr>
          <w:rFonts w:ascii="Times New Roman" w:hAnsi="Times New Roman" w:cs="Times New Roman"/>
          <w:sz w:val="28"/>
          <w:szCs w:val="28"/>
        </w:rPr>
        <w:t xml:space="preserve"> Шведов Никифор Анисимович (1906 - 1942). Альбом участника Великой Отечественной войны [Государственная информационная система «Память народа» Министерства обороны РФ] [электронный ресурс] / URL: https://pamyat-naroda.ru (Дата обращения: 09.12.2023 г.) – на 18 (восемнадцати) листах;</w:t>
      </w:r>
    </w:p>
    <w:p w14:paraId="50CB731D" w14:textId="2643C7E7" w:rsidR="00F22879" w:rsidRPr="00F22879" w:rsidRDefault="00F22879" w:rsidP="00F22879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2287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F2287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F22879">
        <w:rPr>
          <w:rFonts w:ascii="Times New Roman" w:hAnsi="Times New Roman" w:cs="Times New Roman"/>
          <w:sz w:val="28"/>
          <w:szCs w:val="28"/>
        </w:rPr>
        <w:t xml:space="preserve"> Новгородский Александр Дмитриевич (1912 - 1942). Альбом участника Великой Отечественной войны [Государственная информационная система «Память народа» Министерства обороны РФ] [электронный ресурс] / </w:t>
      </w:r>
      <w:r w:rsidRPr="00F22879">
        <w:rPr>
          <w:rFonts w:ascii="Times New Roman" w:hAnsi="Times New Roman" w:cs="Times New Roman"/>
          <w:sz w:val="28"/>
          <w:szCs w:val="28"/>
        </w:rPr>
        <w:lastRenderedPageBreak/>
        <w:t>URL: https://pamyat-naroda.ru (Дата обращения: 09.12.2023 г.) – на 17 (семнадцати) листах;</w:t>
      </w:r>
    </w:p>
    <w:p w14:paraId="74F4A5EF" w14:textId="7DB44BE6" w:rsidR="00F22879" w:rsidRDefault="00F22879" w:rsidP="00F22879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2287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F2287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F22879">
        <w:rPr>
          <w:rFonts w:ascii="Times New Roman" w:hAnsi="Times New Roman" w:cs="Times New Roman"/>
          <w:sz w:val="28"/>
          <w:szCs w:val="28"/>
        </w:rPr>
        <w:t xml:space="preserve"> Гребенников Николай Яковлевич (1919 - ?). Альбом участника Великой Отечественной войны [Государственная информационная система «Память народа» Министерства обороны РФ] [электронный ресурс] / URL: https://pamyat-naroda.ru (Дата обращения: 09.12.2023 г.) – на 9 (девяти) листах</w:t>
      </w:r>
      <w:r w:rsidR="00B11C9B">
        <w:rPr>
          <w:rFonts w:ascii="Times New Roman" w:hAnsi="Times New Roman" w:cs="Times New Roman"/>
          <w:sz w:val="28"/>
          <w:szCs w:val="28"/>
        </w:rPr>
        <w:t>.</w:t>
      </w:r>
    </w:p>
    <w:p w14:paraId="062D5996" w14:textId="77777777" w:rsidR="00F22879" w:rsidRDefault="00F22879" w:rsidP="00F51516">
      <w:pPr>
        <w:pStyle w:val="afb"/>
        <w:tabs>
          <w:tab w:val="left" w:pos="709"/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</w:p>
    <w:p w14:paraId="2303D1D9" w14:textId="77777777" w:rsidR="00773E89" w:rsidRDefault="00773E89">
      <w:pPr>
        <w:pStyle w:val="afb"/>
        <w:tabs>
          <w:tab w:val="left" w:pos="426"/>
          <w:tab w:val="left" w:pos="817"/>
          <w:tab w:val="left" w:pos="1177"/>
        </w:tabs>
        <w:spacing w:line="276" w:lineRule="auto"/>
        <w:ind w:left="32" w:hanging="52"/>
        <w:jc w:val="both"/>
        <w:rPr>
          <w:rFonts w:ascii="Times New Roman" w:hAnsi="Times New Roman" w:cs="Times New Roman"/>
          <w:sz w:val="28"/>
          <w:szCs w:val="28"/>
        </w:rPr>
      </w:pPr>
    </w:p>
    <w:p w14:paraId="64963916" w14:textId="77777777" w:rsidR="00773E89" w:rsidRDefault="008226EA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 по проведению государственной</w:t>
      </w:r>
    </w:p>
    <w:p w14:paraId="7218F73A" w14:textId="77777777" w:rsidR="00773E89" w:rsidRDefault="008226EA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историко–культурной экспертизы              _____________ / Н.С. Кирьянов/</w:t>
      </w:r>
    </w:p>
    <w:p w14:paraId="42D15E09" w14:textId="77777777" w:rsidR="00773E89" w:rsidRDefault="00773E8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1163BF" w14:textId="77777777" w:rsidR="00773E89" w:rsidRDefault="008226EA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«9» декабря 2023 г.</w:t>
      </w:r>
    </w:p>
    <w:p w14:paraId="372C867B" w14:textId="77777777" w:rsidR="00773E89" w:rsidRDefault="00773E8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2FEC55" w14:textId="53142DB9" w:rsidR="00773E89" w:rsidRDefault="008226EA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Настоящий акт содержит </w:t>
      </w:r>
      <w:r w:rsidR="00F22879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B85755">
        <w:rPr>
          <w:rFonts w:ascii="Times New Roman" w:hAnsi="Times New Roman" w:cs="Times New Roman"/>
          <w:sz w:val="28"/>
          <w:szCs w:val="28"/>
        </w:rPr>
        <w:t>двадцать</w:t>
      </w:r>
      <w:r>
        <w:rPr>
          <w:rFonts w:ascii="Times New Roman" w:hAnsi="Times New Roman" w:cs="Times New Roman"/>
          <w:sz w:val="28"/>
          <w:szCs w:val="28"/>
        </w:rPr>
        <w:t>) страниц, оформлен в электронном виде в формате PDF и подписан усиленной квалифицированной электронной подписью эксперта, проводившего экспертизу.</w:t>
      </w:r>
    </w:p>
    <w:sectPr w:rsidR="00773E89">
      <w:footerReference w:type="default" r:id="rId16"/>
      <w:pgSz w:w="11906" w:h="16838"/>
      <w:pgMar w:top="1134" w:right="850" w:bottom="1134" w:left="1701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4D44E7" w14:textId="77777777" w:rsidR="00A75743" w:rsidRDefault="00A75743">
      <w:pPr>
        <w:spacing w:after="0" w:line="240" w:lineRule="auto"/>
      </w:pPr>
      <w:r>
        <w:separator/>
      </w:r>
    </w:p>
  </w:endnote>
  <w:endnote w:type="continuationSeparator" w:id="0">
    <w:p w14:paraId="34B11A7C" w14:textId="77777777" w:rsidR="00A75743" w:rsidRDefault="00A757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A4D37" w14:textId="77777777" w:rsidR="00773E89" w:rsidRDefault="008226EA">
    <w:pPr>
      <w:pStyle w:val="afe"/>
      <w:jc w:val="right"/>
    </w:pPr>
    <w:r>
      <w:fldChar w:fldCharType="begin"/>
    </w:r>
    <w:r>
      <w:instrText>PAGE   \* MERGEFORMAT</w:instrText>
    </w:r>
    <w:r>
      <w:fldChar w:fldCharType="separate"/>
    </w:r>
    <w:r>
      <w:t>19</w:t>
    </w:r>
    <w:r>
      <w:fldChar w:fldCharType="end"/>
    </w:r>
  </w:p>
  <w:p w14:paraId="306105CE" w14:textId="77777777" w:rsidR="00773E89" w:rsidRDefault="00773E89">
    <w:pPr>
      <w:pStyle w:val="af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7F44FA" w14:textId="77777777" w:rsidR="00A75743" w:rsidRDefault="00A75743">
      <w:pPr>
        <w:spacing w:after="0" w:line="240" w:lineRule="auto"/>
      </w:pPr>
      <w:r>
        <w:separator/>
      </w:r>
    </w:p>
  </w:footnote>
  <w:footnote w:type="continuationSeparator" w:id="0">
    <w:p w14:paraId="7DC01BD6" w14:textId="77777777" w:rsidR="00A75743" w:rsidRDefault="00A7574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4346E5"/>
    <w:multiLevelType w:val="hybridMultilevel"/>
    <w:tmpl w:val="FCEA4778"/>
    <w:lvl w:ilvl="0" w:tplc="56462162">
      <w:start w:val="1"/>
      <w:numFmt w:val="bullet"/>
      <w:lvlText w:val="-"/>
      <w:lvlJc w:val="left"/>
      <w:pPr>
        <w:ind w:left="780" w:hanging="360"/>
      </w:pPr>
      <w:rPr>
        <w:rFonts w:ascii="Calibri" w:hAnsi="Calibri"/>
      </w:rPr>
    </w:lvl>
    <w:lvl w:ilvl="1" w:tplc="1E169C4E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/>
      </w:rPr>
    </w:lvl>
    <w:lvl w:ilvl="2" w:tplc="FDAC4564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/>
      </w:rPr>
    </w:lvl>
    <w:lvl w:ilvl="3" w:tplc="65A4A7CE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/>
      </w:rPr>
    </w:lvl>
    <w:lvl w:ilvl="4" w:tplc="09E876FE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/>
      </w:rPr>
    </w:lvl>
    <w:lvl w:ilvl="5" w:tplc="6882DEA0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/>
      </w:rPr>
    </w:lvl>
    <w:lvl w:ilvl="6" w:tplc="1D7EBDFA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/>
      </w:rPr>
    </w:lvl>
    <w:lvl w:ilvl="7" w:tplc="B060FBB2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/>
      </w:rPr>
    </w:lvl>
    <w:lvl w:ilvl="8" w:tplc="780E244C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/>
      </w:rPr>
    </w:lvl>
  </w:abstractNum>
  <w:abstractNum w:abstractNumId="1" w15:restartNumberingAfterBreak="0">
    <w:nsid w:val="28422949"/>
    <w:multiLevelType w:val="hybridMultilevel"/>
    <w:tmpl w:val="44EC9F3A"/>
    <w:lvl w:ilvl="0" w:tplc="25AA3BCE">
      <w:start w:val="1"/>
      <w:numFmt w:val="decimal"/>
      <w:lvlText w:val="%1."/>
      <w:lvlJc w:val="left"/>
      <w:pPr>
        <w:ind w:left="786" w:hanging="360"/>
      </w:pPr>
      <w:rPr>
        <w:i w:val="0"/>
      </w:rPr>
    </w:lvl>
    <w:lvl w:ilvl="1" w:tplc="9CC4A898" w:tentative="1">
      <w:start w:val="1"/>
      <w:numFmt w:val="lowerLetter"/>
      <w:lvlText w:val="%2."/>
      <w:lvlJc w:val="left"/>
      <w:pPr>
        <w:ind w:left="1512" w:hanging="360"/>
      </w:pPr>
    </w:lvl>
    <w:lvl w:ilvl="2" w:tplc="4E4AD008" w:tentative="1">
      <w:start w:val="1"/>
      <w:numFmt w:val="lowerRoman"/>
      <w:lvlText w:val="%3."/>
      <w:lvlJc w:val="right"/>
      <w:pPr>
        <w:ind w:left="2232" w:hanging="180"/>
      </w:pPr>
    </w:lvl>
    <w:lvl w:ilvl="3" w:tplc="66926336" w:tentative="1">
      <w:start w:val="1"/>
      <w:numFmt w:val="decimal"/>
      <w:lvlText w:val="%4."/>
      <w:lvlJc w:val="left"/>
      <w:pPr>
        <w:ind w:left="2952" w:hanging="360"/>
      </w:pPr>
    </w:lvl>
    <w:lvl w:ilvl="4" w:tplc="A352FFEA" w:tentative="1">
      <w:start w:val="1"/>
      <w:numFmt w:val="lowerLetter"/>
      <w:lvlText w:val="%5."/>
      <w:lvlJc w:val="left"/>
      <w:pPr>
        <w:ind w:left="3672" w:hanging="360"/>
      </w:pPr>
    </w:lvl>
    <w:lvl w:ilvl="5" w:tplc="38321DC2" w:tentative="1">
      <w:start w:val="1"/>
      <w:numFmt w:val="lowerRoman"/>
      <w:lvlText w:val="%6."/>
      <w:lvlJc w:val="right"/>
      <w:pPr>
        <w:ind w:left="4392" w:hanging="180"/>
      </w:pPr>
    </w:lvl>
    <w:lvl w:ilvl="6" w:tplc="0CBCFA1E" w:tentative="1">
      <w:start w:val="1"/>
      <w:numFmt w:val="decimal"/>
      <w:lvlText w:val="%7."/>
      <w:lvlJc w:val="left"/>
      <w:pPr>
        <w:ind w:left="5112" w:hanging="360"/>
      </w:pPr>
    </w:lvl>
    <w:lvl w:ilvl="7" w:tplc="062E950A" w:tentative="1">
      <w:start w:val="1"/>
      <w:numFmt w:val="lowerLetter"/>
      <w:lvlText w:val="%8."/>
      <w:lvlJc w:val="left"/>
      <w:pPr>
        <w:ind w:left="5832" w:hanging="360"/>
      </w:pPr>
    </w:lvl>
    <w:lvl w:ilvl="8" w:tplc="13C0F27E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" w15:restartNumberingAfterBreak="0">
    <w:nsid w:val="2E2A36F6"/>
    <w:multiLevelType w:val="hybridMultilevel"/>
    <w:tmpl w:val="7E16AD46"/>
    <w:lvl w:ilvl="0" w:tplc="08142E1C">
      <w:start w:val="18"/>
      <w:numFmt w:val="decimal"/>
      <w:lvlText w:val="%1."/>
      <w:lvlJc w:val="left"/>
      <w:pPr>
        <w:ind w:left="786" w:hanging="360"/>
      </w:pPr>
      <w:rPr>
        <w:rFonts w:hint="default"/>
        <w:i w:val="0"/>
      </w:rPr>
    </w:lvl>
    <w:lvl w:ilvl="1" w:tplc="559A7C60" w:tentative="1">
      <w:start w:val="1"/>
      <w:numFmt w:val="lowerLetter"/>
      <w:lvlText w:val="%2."/>
      <w:lvlJc w:val="left"/>
      <w:pPr>
        <w:ind w:left="1440" w:hanging="360"/>
      </w:pPr>
    </w:lvl>
    <w:lvl w:ilvl="2" w:tplc="111A8764" w:tentative="1">
      <w:start w:val="1"/>
      <w:numFmt w:val="lowerRoman"/>
      <w:lvlText w:val="%3."/>
      <w:lvlJc w:val="right"/>
      <w:pPr>
        <w:ind w:left="2160" w:hanging="180"/>
      </w:pPr>
    </w:lvl>
    <w:lvl w:ilvl="3" w:tplc="A112D606" w:tentative="1">
      <w:start w:val="1"/>
      <w:numFmt w:val="decimal"/>
      <w:lvlText w:val="%4."/>
      <w:lvlJc w:val="left"/>
      <w:pPr>
        <w:ind w:left="2880" w:hanging="360"/>
      </w:pPr>
    </w:lvl>
    <w:lvl w:ilvl="4" w:tplc="4308EB40" w:tentative="1">
      <w:start w:val="1"/>
      <w:numFmt w:val="lowerLetter"/>
      <w:lvlText w:val="%5."/>
      <w:lvlJc w:val="left"/>
      <w:pPr>
        <w:ind w:left="3600" w:hanging="360"/>
      </w:pPr>
    </w:lvl>
    <w:lvl w:ilvl="5" w:tplc="BBCADDB6" w:tentative="1">
      <w:start w:val="1"/>
      <w:numFmt w:val="lowerRoman"/>
      <w:lvlText w:val="%6."/>
      <w:lvlJc w:val="right"/>
      <w:pPr>
        <w:ind w:left="4320" w:hanging="180"/>
      </w:pPr>
    </w:lvl>
    <w:lvl w:ilvl="6" w:tplc="0824A20E" w:tentative="1">
      <w:start w:val="1"/>
      <w:numFmt w:val="decimal"/>
      <w:lvlText w:val="%7."/>
      <w:lvlJc w:val="left"/>
      <w:pPr>
        <w:ind w:left="5040" w:hanging="360"/>
      </w:pPr>
    </w:lvl>
    <w:lvl w:ilvl="7" w:tplc="5C6E5D7A" w:tentative="1">
      <w:start w:val="1"/>
      <w:numFmt w:val="lowerLetter"/>
      <w:lvlText w:val="%8."/>
      <w:lvlJc w:val="left"/>
      <w:pPr>
        <w:ind w:left="5760" w:hanging="360"/>
      </w:pPr>
    </w:lvl>
    <w:lvl w:ilvl="8" w:tplc="6E647B7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426C84"/>
    <w:multiLevelType w:val="hybridMultilevel"/>
    <w:tmpl w:val="A3C416C6"/>
    <w:lvl w:ilvl="0" w:tplc="F12E1DEE">
      <w:start w:val="1"/>
      <w:numFmt w:val="bullet"/>
      <w:lvlText w:val="-"/>
      <w:lvlJc w:val="left"/>
      <w:pPr>
        <w:ind w:left="780" w:hanging="360"/>
      </w:pPr>
      <w:rPr>
        <w:rFonts w:ascii="Calibri" w:hAnsi="Calibri"/>
      </w:rPr>
    </w:lvl>
    <w:lvl w:ilvl="1" w:tplc="918875AA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/>
      </w:rPr>
    </w:lvl>
    <w:lvl w:ilvl="2" w:tplc="828E12CA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/>
      </w:rPr>
    </w:lvl>
    <w:lvl w:ilvl="3" w:tplc="1ED647A2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/>
      </w:rPr>
    </w:lvl>
    <w:lvl w:ilvl="4" w:tplc="68C60914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/>
      </w:rPr>
    </w:lvl>
    <w:lvl w:ilvl="5" w:tplc="A5F88E68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/>
      </w:rPr>
    </w:lvl>
    <w:lvl w:ilvl="6" w:tplc="BE64BD68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/>
      </w:rPr>
    </w:lvl>
    <w:lvl w:ilvl="7" w:tplc="F07451B2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/>
      </w:rPr>
    </w:lvl>
    <w:lvl w:ilvl="8" w:tplc="85AEEFB8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/>
      </w:rPr>
    </w:lvl>
  </w:abstractNum>
  <w:abstractNum w:abstractNumId="4" w15:restartNumberingAfterBreak="0">
    <w:nsid w:val="7D5A2786"/>
    <w:multiLevelType w:val="hybridMultilevel"/>
    <w:tmpl w:val="FA86B492"/>
    <w:lvl w:ilvl="0" w:tplc="E682AF56">
      <w:start w:val="1"/>
      <w:numFmt w:val="decimal"/>
      <w:lvlText w:val="%1."/>
      <w:lvlJc w:val="left"/>
      <w:pPr>
        <w:ind w:left="786" w:hanging="360"/>
      </w:pPr>
      <w:rPr>
        <w:i w:val="0"/>
      </w:rPr>
    </w:lvl>
    <w:lvl w:ilvl="1" w:tplc="0B6EFE1E" w:tentative="1">
      <w:start w:val="1"/>
      <w:numFmt w:val="lowerLetter"/>
      <w:lvlText w:val="%2."/>
      <w:lvlJc w:val="left"/>
      <w:pPr>
        <w:ind w:left="1512" w:hanging="360"/>
      </w:pPr>
    </w:lvl>
    <w:lvl w:ilvl="2" w:tplc="845AD922" w:tentative="1">
      <w:start w:val="1"/>
      <w:numFmt w:val="lowerRoman"/>
      <w:lvlText w:val="%3."/>
      <w:lvlJc w:val="right"/>
      <w:pPr>
        <w:ind w:left="2232" w:hanging="180"/>
      </w:pPr>
    </w:lvl>
    <w:lvl w:ilvl="3" w:tplc="9712F75A" w:tentative="1">
      <w:start w:val="1"/>
      <w:numFmt w:val="decimal"/>
      <w:lvlText w:val="%4."/>
      <w:lvlJc w:val="left"/>
      <w:pPr>
        <w:ind w:left="2952" w:hanging="360"/>
      </w:pPr>
    </w:lvl>
    <w:lvl w:ilvl="4" w:tplc="D30CF408" w:tentative="1">
      <w:start w:val="1"/>
      <w:numFmt w:val="lowerLetter"/>
      <w:lvlText w:val="%5."/>
      <w:lvlJc w:val="left"/>
      <w:pPr>
        <w:ind w:left="3672" w:hanging="360"/>
      </w:pPr>
    </w:lvl>
    <w:lvl w:ilvl="5" w:tplc="8C7A89FC" w:tentative="1">
      <w:start w:val="1"/>
      <w:numFmt w:val="lowerRoman"/>
      <w:lvlText w:val="%6."/>
      <w:lvlJc w:val="right"/>
      <w:pPr>
        <w:ind w:left="4392" w:hanging="180"/>
      </w:pPr>
    </w:lvl>
    <w:lvl w:ilvl="6" w:tplc="2498349C" w:tentative="1">
      <w:start w:val="1"/>
      <w:numFmt w:val="decimal"/>
      <w:lvlText w:val="%7."/>
      <w:lvlJc w:val="left"/>
      <w:pPr>
        <w:ind w:left="5112" w:hanging="360"/>
      </w:pPr>
    </w:lvl>
    <w:lvl w:ilvl="7" w:tplc="C2329C5E" w:tentative="1">
      <w:start w:val="1"/>
      <w:numFmt w:val="lowerLetter"/>
      <w:lvlText w:val="%8."/>
      <w:lvlJc w:val="left"/>
      <w:pPr>
        <w:ind w:left="5832" w:hanging="360"/>
      </w:pPr>
    </w:lvl>
    <w:lvl w:ilvl="8" w:tplc="686451BE" w:tentative="1">
      <w:start w:val="1"/>
      <w:numFmt w:val="lowerRoman"/>
      <w:lvlText w:val="%9."/>
      <w:lvlJc w:val="right"/>
      <w:pPr>
        <w:ind w:left="6552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5620"/>
    <w:rsid w:val="00007045"/>
    <w:rsid w:val="000112F1"/>
    <w:rsid w:val="00012275"/>
    <w:rsid w:val="0001237A"/>
    <w:rsid w:val="0003338F"/>
    <w:rsid w:val="00051AF5"/>
    <w:rsid w:val="00065C35"/>
    <w:rsid w:val="000946E8"/>
    <w:rsid w:val="000A2DFA"/>
    <w:rsid w:val="000A32FC"/>
    <w:rsid w:val="000A5507"/>
    <w:rsid w:val="000A5BB0"/>
    <w:rsid w:val="000B2B48"/>
    <w:rsid w:val="000C295C"/>
    <w:rsid w:val="000E06FC"/>
    <w:rsid w:val="000E666B"/>
    <w:rsid w:val="00102C22"/>
    <w:rsid w:val="00105277"/>
    <w:rsid w:val="00111D8D"/>
    <w:rsid w:val="00113982"/>
    <w:rsid w:val="001167C4"/>
    <w:rsid w:val="001232EE"/>
    <w:rsid w:val="00132177"/>
    <w:rsid w:val="00133558"/>
    <w:rsid w:val="001337D6"/>
    <w:rsid w:val="001410AE"/>
    <w:rsid w:val="001456E0"/>
    <w:rsid w:val="00154C5F"/>
    <w:rsid w:val="001629AC"/>
    <w:rsid w:val="0017269E"/>
    <w:rsid w:val="001750B6"/>
    <w:rsid w:val="00184C48"/>
    <w:rsid w:val="00197723"/>
    <w:rsid w:val="001A09A2"/>
    <w:rsid w:val="001C24F1"/>
    <w:rsid w:val="001C47CA"/>
    <w:rsid w:val="001E0EC9"/>
    <w:rsid w:val="001F4949"/>
    <w:rsid w:val="001F7439"/>
    <w:rsid w:val="002131D2"/>
    <w:rsid w:val="00217EB5"/>
    <w:rsid w:val="002262C8"/>
    <w:rsid w:val="002334B4"/>
    <w:rsid w:val="002412EE"/>
    <w:rsid w:val="002430EE"/>
    <w:rsid w:val="00247899"/>
    <w:rsid w:val="00280ECD"/>
    <w:rsid w:val="00286F4F"/>
    <w:rsid w:val="002A38B3"/>
    <w:rsid w:val="002A534A"/>
    <w:rsid w:val="002B1C8B"/>
    <w:rsid w:val="002B7C2E"/>
    <w:rsid w:val="002C7D2B"/>
    <w:rsid w:val="002D2C39"/>
    <w:rsid w:val="002D5D55"/>
    <w:rsid w:val="002E6CAB"/>
    <w:rsid w:val="002E767D"/>
    <w:rsid w:val="002F2E0C"/>
    <w:rsid w:val="002F6FA8"/>
    <w:rsid w:val="00300D95"/>
    <w:rsid w:val="00303BD1"/>
    <w:rsid w:val="00304DEE"/>
    <w:rsid w:val="00306766"/>
    <w:rsid w:val="00312694"/>
    <w:rsid w:val="003127EE"/>
    <w:rsid w:val="00322A9F"/>
    <w:rsid w:val="00342D7B"/>
    <w:rsid w:val="003461A7"/>
    <w:rsid w:val="003909A6"/>
    <w:rsid w:val="003D4426"/>
    <w:rsid w:val="003D5EBD"/>
    <w:rsid w:val="003F5C19"/>
    <w:rsid w:val="00405986"/>
    <w:rsid w:val="00416312"/>
    <w:rsid w:val="00417CC6"/>
    <w:rsid w:val="00433908"/>
    <w:rsid w:val="00433B72"/>
    <w:rsid w:val="00434D6D"/>
    <w:rsid w:val="0044213B"/>
    <w:rsid w:val="00443090"/>
    <w:rsid w:val="00451B77"/>
    <w:rsid w:val="0046252C"/>
    <w:rsid w:val="0046640D"/>
    <w:rsid w:val="0049138E"/>
    <w:rsid w:val="00492FCA"/>
    <w:rsid w:val="004A6F01"/>
    <w:rsid w:val="004B104A"/>
    <w:rsid w:val="004C4D57"/>
    <w:rsid w:val="004C5C71"/>
    <w:rsid w:val="004D1AD5"/>
    <w:rsid w:val="004F0F3B"/>
    <w:rsid w:val="004F0FE0"/>
    <w:rsid w:val="004F2DAE"/>
    <w:rsid w:val="00500710"/>
    <w:rsid w:val="00510F01"/>
    <w:rsid w:val="00511B24"/>
    <w:rsid w:val="005160C9"/>
    <w:rsid w:val="00552D86"/>
    <w:rsid w:val="005738AF"/>
    <w:rsid w:val="00575617"/>
    <w:rsid w:val="00584505"/>
    <w:rsid w:val="005924E4"/>
    <w:rsid w:val="00593FF3"/>
    <w:rsid w:val="005C2F0A"/>
    <w:rsid w:val="005D7027"/>
    <w:rsid w:val="005E25E7"/>
    <w:rsid w:val="005F3A4F"/>
    <w:rsid w:val="006116F7"/>
    <w:rsid w:val="00617A1A"/>
    <w:rsid w:val="00626D38"/>
    <w:rsid w:val="00652F8A"/>
    <w:rsid w:val="00656EAB"/>
    <w:rsid w:val="00666B5E"/>
    <w:rsid w:val="00673597"/>
    <w:rsid w:val="006766DC"/>
    <w:rsid w:val="0068175F"/>
    <w:rsid w:val="00682A06"/>
    <w:rsid w:val="006854DC"/>
    <w:rsid w:val="006E64CD"/>
    <w:rsid w:val="006F5549"/>
    <w:rsid w:val="007110B3"/>
    <w:rsid w:val="00715C3B"/>
    <w:rsid w:val="007169AC"/>
    <w:rsid w:val="00733767"/>
    <w:rsid w:val="007337DF"/>
    <w:rsid w:val="00736691"/>
    <w:rsid w:val="00772543"/>
    <w:rsid w:val="00773CE6"/>
    <w:rsid w:val="00773E89"/>
    <w:rsid w:val="007900E8"/>
    <w:rsid w:val="007B30F5"/>
    <w:rsid w:val="007C3F49"/>
    <w:rsid w:val="007C43BB"/>
    <w:rsid w:val="007E3D09"/>
    <w:rsid w:val="007F4C15"/>
    <w:rsid w:val="00815716"/>
    <w:rsid w:val="008226EA"/>
    <w:rsid w:val="00831276"/>
    <w:rsid w:val="00832D6B"/>
    <w:rsid w:val="00841F9A"/>
    <w:rsid w:val="00844B2A"/>
    <w:rsid w:val="00851A0B"/>
    <w:rsid w:val="00862309"/>
    <w:rsid w:val="008956BB"/>
    <w:rsid w:val="008A4574"/>
    <w:rsid w:val="008A6109"/>
    <w:rsid w:val="008B041D"/>
    <w:rsid w:val="008C21C5"/>
    <w:rsid w:val="008D649F"/>
    <w:rsid w:val="008E6D55"/>
    <w:rsid w:val="008E6ECC"/>
    <w:rsid w:val="008F24F7"/>
    <w:rsid w:val="00907AC9"/>
    <w:rsid w:val="00910328"/>
    <w:rsid w:val="00935FC3"/>
    <w:rsid w:val="00940EF6"/>
    <w:rsid w:val="00944329"/>
    <w:rsid w:val="009636C0"/>
    <w:rsid w:val="009740AA"/>
    <w:rsid w:val="00982F96"/>
    <w:rsid w:val="009843A2"/>
    <w:rsid w:val="009B313A"/>
    <w:rsid w:val="009B40B1"/>
    <w:rsid w:val="009C086F"/>
    <w:rsid w:val="009E7E00"/>
    <w:rsid w:val="00A01223"/>
    <w:rsid w:val="00A35D05"/>
    <w:rsid w:val="00A46052"/>
    <w:rsid w:val="00A461D7"/>
    <w:rsid w:val="00A53675"/>
    <w:rsid w:val="00A60AD0"/>
    <w:rsid w:val="00A6125F"/>
    <w:rsid w:val="00A71389"/>
    <w:rsid w:val="00A714D7"/>
    <w:rsid w:val="00A75743"/>
    <w:rsid w:val="00A80183"/>
    <w:rsid w:val="00A8237F"/>
    <w:rsid w:val="00A86290"/>
    <w:rsid w:val="00A9664A"/>
    <w:rsid w:val="00AA0BBF"/>
    <w:rsid w:val="00AA1F06"/>
    <w:rsid w:val="00AA3BFF"/>
    <w:rsid w:val="00AC5B70"/>
    <w:rsid w:val="00AC6366"/>
    <w:rsid w:val="00AC65D2"/>
    <w:rsid w:val="00AD5455"/>
    <w:rsid w:val="00AE6BD0"/>
    <w:rsid w:val="00AF5620"/>
    <w:rsid w:val="00B00A0B"/>
    <w:rsid w:val="00B013E7"/>
    <w:rsid w:val="00B11C9B"/>
    <w:rsid w:val="00B17E71"/>
    <w:rsid w:val="00B20685"/>
    <w:rsid w:val="00B3127D"/>
    <w:rsid w:val="00B4394F"/>
    <w:rsid w:val="00B5368E"/>
    <w:rsid w:val="00B53AAA"/>
    <w:rsid w:val="00B545A0"/>
    <w:rsid w:val="00B556C7"/>
    <w:rsid w:val="00B6763F"/>
    <w:rsid w:val="00B73A13"/>
    <w:rsid w:val="00B73CCA"/>
    <w:rsid w:val="00B85755"/>
    <w:rsid w:val="00BA336C"/>
    <w:rsid w:val="00BA719B"/>
    <w:rsid w:val="00BB4BF0"/>
    <w:rsid w:val="00BB7C55"/>
    <w:rsid w:val="00BC15EC"/>
    <w:rsid w:val="00BE10D0"/>
    <w:rsid w:val="00BF54F7"/>
    <w:rsid w:val="00C001AC"/>
    <w:rsid w:val="00C0242D"/>
    <w:rsid w:val="00C057C1"/>
    <w:rsid w:val="00C10A8A"/>
    <w:rsid w:val="00C21A24"/>
    <w:rsid w:val="00C52A76"/>
    <w:rsid w:val="00C55983"/>
    <w:rsid w:val="00C662D8"/>
    <w:rsid w:val="00C76F7B"/>
    <w:rsid w:val="00CA0C30"/>
    <w:rsid w:val="00CA12D7"/>
    <w:rsid w:val="00CA29CA"/>
    <w:rsid w:val="00CA5C96"/>
    <w:rsid w:val="00CC0165"/>
    <w:rsid w:val="00CE2E1B"/>
    <w:rsid w:val="00CE4D75"/>
    <w:rsid w:val="00CF7C35"/>
    <w:rsid w:val="00D03F59"/>
    <w:rsid w:val="00D15867"/>
    <w:rsid w:val="00D31E86"/>
    <w:rsid w:val="00D525B8"/>
    <w:rsid w:val="00D65437"/>
    <w:rsid w:val="00D76A06"/>
    <w:rsid w:val="00D82598"/>
    <w:rsid w:val="00D918B7"/>
    <w:rsid w:val="00D91E68"/>
    <w:rsid w:val="00D93086"/>
    <w:rsid w:val="00D940D9"/>
    <w:rsid w:val="00DA104E"/>
    <w:rsid w:val="00DA2EAD"/>
    <w:rsid w:val="00DB4463"/>
    <w:rsid w:val="00DB5F03"/>
    <w:rsid w:val="00DB6732"/>
    <w:rsid w:val="00DC6964"/>
    <w:rsid w:val="00DD6B73"/>
    <w:rsid w:val="00E03067"/>
    <w:rsid w:val="00E153A5"/>
    <w:rsid w:val="00E22EF3"/>
    <w:rsid w:val="00E23853"/>
    <w:rsid w:val="00E3751D"/>
    <w:rsid w:val="00E4203F"/>
    <w:rsid w:val="00E43635"/>
    <w:rsid w:val="00E47331"/>
    <w:rsid w:val="00E47B72"/>
    <w:rsid w:val="00E646D7"/>
    <w:rsid w:val="00E702F2"/>
    <w:rsid w:val="00E71024"/>
    <w:rsid w:val="00E729AA"/>
    <w:rsid w:val="00E80758"/>
    <w:rsid w:val="00E81853"/>
    <w:rsid w:val="00E85298"/>
    <w:rsid w:val="00E87CAC"/>
    <w:rsid w:val="00E9702E"/>
    <w:rsid w:val="00EA1D38"/>
    <w:rsid w:val="00EA5153"/>
    <w:rsid w:val="00EB4595"/>
    <w:rsid w:val="00EC3856"/>
    <w:rsid w:val="00EE4BB8"/>
    <w:rsid w:val="00F06F61"/>
    <w:rsid w:val="00F1218D"/>
    <w:rsid w:val="00F22879"/>
    <w:rsid w:val="00F24BEC"/>
    <w:rsid w:val="00F24E23"/>
    <w:rsid w:val="00F2639E"/>
    <w:rsid w:val="00F277B8"/>
    <w:rsid w:val="00F31BC3"/>
    <w:rsid w:val="00F51516"/>
    <w:rsid w:val="00F75B0B"/>
    <w:rsid w:val="00F8777E"/>
    <w:rsid w:val="00F92FC3"/>
    <w:rsid w:val="00F933BC"/>
    <w:rsid w:val="00F95E8C"/>
    <w:rsid w:val="00FA64EA"/>
    <w:rsid w:val="00FB44B5"/>
    <w:rsid w:val="00FC267C"/>
    <w:rsid w:val="00FD0FDD"/>
    <w:rsid w:val="00FD295B"/>
    <w:rsid w:val="00FD4EC7"/>
    <w:rsid w:val="00FD5ED0"/>
    <w:rsid w:val="00FD6747"/>
    <w:rsid w:val="00FF4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3BDCE7"/>
  <w15:docId w15:val="{78C7107A-94F5-4FB4-B691-4A14DC26C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Heading2Char">
    <w:name w:val="Heading 2 Char"/>
    <w:uiPriority w:val="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Heading3Char">
    <w:name w:val="Heading 3 Char"/>
    <w:uiPriority w:val="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Heading4Char">
    <w:name w:val="Heading 4 Char"/>
    <w:uiPriority w:val="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Heading5Char">
    <w:name w:val="Heading 5 Char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6Char">
    <w:name w:val="Heading 6 Char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7Char">
    <w:name w:val="Heading 7 Char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TitleChar">
    <w:name w:val="Title Char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SubtitleChar">
    <w:name w:val="Subtitle Char"/>
    <w:uiPriority w:val="11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QuoteChar">
    <w:name w:val="Quote Char"/>
    <w:uiPriority w:val="29"/>
    <w:rPr>
      <w:i/>
      <w:iCs/>
      <w:color w:val="000000" w:themeColor="text1"/>
    </w:rPr>
  </w:style>
  <w:style w:type="character" w:customStyle="1" w:styleId="IntenseQuoteChar">
    <w:name w:val="Intense Quote Char"/>
    <w:uiPriority w:val="30"/>
    <w:rPr>
      <w:b/>
      <w:bCs/>
      <w:i/>
      <w:iCs/>
      <w:color w:val="5B9BD5" w:themeColor="accent1"/>
    </w:rPr>
  </w:style>
  <w:style w:type="character" w:customStyle="1" w:styleId="FootnoteTextChar">
    <w:name w:val="Footnote Text Char"/>
    <w:uiPriority w:val="99"/>
    <w:semiHidden/>
    <w:rPr>
      <w:sz w:val="20"/>
      <w:szCs w:val="20"/>
    </w:rPr>
  </w:style>
  <w:style w:type="character" w:customStyle="1" w:styleId="EndnoteTextChar">
    <w:name w:val="Endnote Text Char"/>
    <w:uiPriority w:val="99"/>
    <w:semiHidden/>
    <w:rPr>
      <w:sz w:val="20"/>
      <w:szCs w:val="20"/>
    </w:rPr>
  </w:style>
  <w:style w:type="character" w:customStyle="1" w:styleId="PlainTextChar">
    <w:name w:val="Plain Text Char"/>
    <w:uiPriority w:val="99"/>
    <w:rPr>
      <w:rFonts w:ascii="Courier New" w:hAnsi="Courier New" w:cs="Courier New"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link w:val="1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link w:val="2"/>
    <w:uiPriority w:val="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link w:val="3"/>
    <w:uiPriority w:val="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link w:val="4"/>
    <w:uiPriority w:val="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link w:val="5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link w:val="6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link w:val="a5"/>
    <w:uiPriority w:val="10"/>
    <w:qFormat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Заголовок Знак"/>
    <w:link w:val="a4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link w:val="a7"/>
    <w:uiPriority w:val="11"/>
    <w:qFormat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8">
    <w:name w:val="Subtle Emphasis"/>
    <w:uiPriority w:val="19"/>
    <w:qFormat/>
    <w:rPr>
      <w:i/>
      <w:iCs/>
      <w:color w:val="808080" w:themeColor="text1" w:themeTint="7F"/>
    </w:rPr>
  </w:style>
  <w:style w:type="character" w:styleId="a9">
    <w:name w:val="Emphasis"/>
    <w:uiPriority w:val="20"/>
    <w:qFormat/>
    <w:rPr>
      <w:i/>
      <w:iCs/>
    </w:rPr>
  </w:style>
  <w:style w:type="character" w:styleId="aa">
    <w:name w:val="Intense Emphasis"/>
    <w:uiPriority w:val="21"/>
    <w:qFormat/>
    <w:rPr>
      <w:b/>
      <w:bCs/>
      <w:i/>
      <w:iCs/>
      <w:color w:val="5B9BD5" w:themeColor="accent1"/>
    </w:rPr>
  </w:style>
  <w:style w:type="character" w:styleId="ab">
    <w:name w:val="Strong"/>
    <w:uiPriority w:val="22"/>
    <w:qFormat/>
    <w:rPr>
      <w:b/>
      <w:bCs/>
    </w:rPr>
  </w:style>
  <w:style w:type="paragraph" w:styleId="21">
    <w:name w:val="Quote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link w:val="21"/>
    <w:uiPriority w:val="29"/>
    <w:rPr>
      <w:i/>
      <w:iCs/>
      <w:color w:val="000000" w:themeColor="text1"/>
    </w:rPr>
  </w:style>
  <w:style w:type="paragraph" w:styleId="ac">
    <w:name w:val="Intense Quote"/>
    <w:link w:val="ad"/>
    <w:uiPriority w:val="30"/>
    <w:qFormat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d">
    <w:name w:val="Выделенная цитата Знак"/>
    <w:link w:val="ac"/>
    <w:uiPriority w:val="30"/>
    <w:rPr>
      <w:b/>
      <w:bCs/>
      <w:i/>
      <w:iCs/>
      <w:color w:val="5B9BD5" w:themeColor="accent1"/>
    </w:rPr>
  </w:style>
  <w:style w:type="character" w:styleId="ae">
    <w:name w:val="Subtle Reference"/>
    <w:uiPriority w:val="31"/>
    <w:qFormat/>
    <w:rPr>
      <w:smallCaps/>
      <w:color w:val="ED7D31" w:themeColor="accent2"/>
      <w:u w:val="single"/>
    </w:rPr>
  </w:style>
  <w:style w:type="character" w:styleId="af">
    <w:name w:val="Intense Reference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0">
    <w:name w:val="Book Title"/>
    <w:uiPriority w:val="33"/>
    <w:qFormat/>
    <w:rPr>
      <w:b/>
      <w:bCs/>
      <w:smallCaps/>
      <w:spacing w:val="5"/>
    </w:rPr>
  </w:style>
  <w:style w:type="paragraph" w:styleId="af1">
    <w:name w:val="footnote text"/>
    <w:link w:val="af2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link w:val="af1"/>
    <w:uiPriority w:val="99"/>
    <w:semiHidden/>
    <w:rPr>
      <w:sz w:val="20"/>
      <w:szCs w:val="20"/>
    </w:rPr>
  </w:style>
  <w:style w:type="character" w:styleId="af3">
    <w:name w:val="footnote reference"/>
    <w:uiPriority w:val="99"/>
    <w:semiHidden/>
    <w:unhideWhenUsed/>
    <w:rPr>
      <w:vertAlign w:val="superscript"/>
    </w:rPr>
  </w:style>
  <w:style w:type="paragraph" w:styleId="af4">
    <w:name w:val="endnote text"/>
    <w:link w:val="af5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5">
    <w:name w:val="Текст концевой сноски Знак"/>
    <w:link w:val="af4"/>
    <w:uiPriority w:val="99"/>
    <w:semiHidden/>
    <w:rPr>
      <w:sz w:val="20"/>
      <w:szCs w:val="20"/>
    </w:rPr>
  </w:style>
  <w:style w:type="character" w:styleId="af6">
    <w:name w:val="endnote reference"/>
    <w:uiPriority w:val="99"/>
    <w:semiHidden/>
    <w:unhideWhenUsed/>
    <w:rPr>
      <w:vertAlign w:val="superscript"/>
    </w:rPr>
  </w:style>
  <w:style w:type="character" w:styleId="af7">
    <w:name w:val="Hyperlink"/>
    <w:uiPriority w:val="99"/>
    <w:unhideWhenUsed/>
    <w:rPr>
      <w:color w:val="0563C1" w:themeColor="hyperlink"/>
      <w:u w:val="single"/>
    </w:rPr>
  </w:style>
  <w:style w:type="paragraph" w:styleId="af8">
    <w:name w:val="Plain Text"/>
    <w:link w:val="af9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9">
    <w:name w:val="Текст Знак"/>
    <w:link w:val="af8"/>
    <w:uiPriority w:val="99"/>
    <w:rPr>
      <w:rFonts w:ascii="Courier New" w:hAnsi="Courier New" w:cs="Courier New"/>
      <w:sz w:val="21"/>
      <w:szCs w:val="21"/>
    </w:rPr>
  </w:style>
  <w:style w:type="character" w:customStyle="1" w:styleId="HeaderChar">
    <w:name w:val="Header Char"/>
    <w:uiPriority w:val="99"/>
  </w:style>
  <w:style w:type="character" w:customStyle="1" w:styleId="FooterChar">
    <w:name w:val="Footer Char"/>
    <w:uiPriority w:val="99"/>
  </w:style>
  <w:style w:type="paragraph" w:styleId="afa">
    <w:name w:val="caption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paragraph" w:styleId="afc">
    <w:name w:val="header"/>
    <w:basedOn w:val="a"/>
    <w:link w:val="afd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</w:style>
  <w:style w:type="paragraph" w:styleId="afe">
    <w:name w:val="footer"/>
    <w:basedOn w:val="a"/>
    <w:link w:val="aff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">
    <w:name w:val="Нижний колонтитул Знак"/>
    <w:basedOn w:val="a0"/>
    <w:link w:val="afe"/>
    <w:uiPriority w:val="99"/>
  </w:style>
  <w:style w:type="table" w:styleId="aff0">
    <w:name w:val="Table Grid"/>
    <w:basedOn w:val="a1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Balloon Text"/>
    <w:basedOn w:val="a"/>
    <w:link w:val="aff2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2">
    <w:name w:val="Текст выноски Знак"/>
    <w:basedOn w:val="a0"/>
    <w:link w:val="aff1"/>
    <w:uiPriority w:val="99"/>
    <w:semiHidden/>
    <w:rPr>
      <w:rFonts w:ascii="Tahoma" w:hAnsi="Tahoma" w:cs="Tahoma"/>
      <w:sz w:val="16"/>
      <w:szCs w:val="16"/>
    </w:rPr>
  </w:style>
  <w:style w:type="character" w:styleId="aff3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242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Arab" typeface="Times New Roman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ゴシック"/>
      </a:majorFont>
      <a:minorFont>
        <a:latin typeface="Calibri"/>
        <a:ea typeface=""/>
        <a:cs typeface=""/>
        <a:font script="Arab" typeface="Arial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明朝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7D0C9D-D12C-49B9-9C1D-44D6EE205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2857</TotalTime>
  <Pages>20</Pages>
  <Words>4250</Words>
  <Characters>24231</Characters>
  <Application>Microsoft Office Word</Application>
  <DocSecurity>0</DocSecurity>
  <Lines>201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Кирьянов Н.С.</dc:creator>
  <cp:lastModifiedBy>Николай Кирьянов</cp:lastModifiedBy>
  <cp:revision>35</cp:revision>
  <dcterms:created xsi:type="dcterms:W3CDTF">2023-12-12T05:15:00Z</dcterms:created>
  <dcterms:modified xsi:type="dcterms:W3CDTF">2023-12-13T22:10:00Z</dcterms:modified>
</cp:coreProperties>
</file>